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jc w:val="center"/>
        <w:rPr>
          <w:rFonts w:eastAsia="方正小标宋简体"/>
          <w:sz w:val="44"/>
          <w:szCs w:val="44"/>
        </w:rPr>
      </w:pPr>
      <w:bookmarkStart w:id="0" w:name="_GoBack"/>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jc w:val="center"/>
        <w:rPr>
          <w:rFonts w:eastAsia="方正小标宋简体"/>
          <w:sz w:val="44"/>
          <w:szCs w:val="44"/>
        </w:rPr>
      </w:pP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jc w:val="center"/>
        <w:rPr>
          <w:rFonts w:eastAsia="方正小标宋简体"/>
          <w:sz w:val="44"/>
          <w:szCs w:val="44"/>
        </w:rPr>
      </w:pPr>
      <w:r>
        <w:rPr>
          <w:rFonts w:eastAsia="方正小标宋简体"/>
          <w:sz w:val="44"/>
          <w:szCs w:val="44"/>
        </w:rPr>
        <w:t>咸阳</w:t>
      </w:r>
      <w:r>
        <w:rPr>
          <w:rFonts w:eastAsia="方正小标宋简体"/>
          <w:sz w:val="44"/>
          <w:szCs w:val="44"/>
        </w:rPr>
        <w:t>市</w:t>
      </w:r>
      <w:r>
        <w:rPr>
          <w:rFonts w:eastAsia="方正小标宋简体" w:hint="eastAsia"/>
          <w:sz w:val="44"/>
          <w:szCs w:val="44"/>
        </w:rPr>
        <w:t>公开</w:t>
      </w:r>
      <w:r>
        <w:rPr>
          <w:rFonts w:eastAsia="方正小标宋简体"/>
          <w:sz w:val="44"/>
          <w:szCs w:val="44"/>
        </w:rPr>
        <w:t>第</w:t>
      </w:r>
      <w:r>
        <w:rPr>
          <w:rFonts w:eastAsia="方正小标宋简体"/>
          <w:sz w:val="44"/>
          <w:szCs w:val="44"/>
        </w:rPr>
        <w:t>三</w:t>
      </w:r>
      <w:r>
        <w:rPr>
          <w:rFonts w:eastAsia="方正小标宋简体"/>
          <w:sz w:val="44"/>
          <w:szCs w:val="44"/>
        </w:rPr>
        <w:t>轮省生态环境保护督察</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jc w:val="center"/>
        <w:rPr>
          <w:rFonts w:eastAsia="仿宋_GB2312"/>
          <w:sz w:val="32"/>
          <w:szCs w:val="32"/>
        </w:rPr>
      </w:pPr>
      <w:r>
        <w:rPr>
          <w:rFonts w:eastAsia="方正小标宋简体"/>
          <w:sz w:val="44"/>
          <w:szCs w:val="44"/>
        </w:rPr>
        <w:t>整改方案</w:t>
      </w:r>
    </w:p>
    <w:p w:rsidR="00000000" w:rsidRDefault="00D43F64">
      <w:pPr>
        <w:spacing w:line="600" w:lineRule="exact"/>
        <w:ind w:firstLineChars="200" w:firstLine="640"/>
        <w:rPr>
          <w:rFonts w:eastAsia="仿宋_GB2312"/>
          <w:sz w:val="32"/>
          <w:szCs w:val="32"/>
        </w:rPr>
      </w:pP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val="zh-CN"/>
        </w:rPr>
      </w:pPr>
      <w:r>
        <w:rPr>
          <w:rFonts w:eastAsia="仿宋_GB2312" w:hint="eastAsia"/>
          <w:kern w:val="0"/>
          <w:sz w:val="32"/>
          <w:szCs w:val="32"/>
        </w:rPr>
        <w:t>经省委、省政府批准，</w:t>
      </w:r>
      <w:r>
        <w:rPr>
          <w:rFonts w:eastAsia="仿宋_GB2312"/>
          <w:kern w:val="0"/>
          <w:sz w:val="32"/>
          <w:szCs w:val="32"/>
          <w:lang w:val="zh-CN"/>
        </w:rPr>
        <w:t>202</w:t>
      </w:r>
      <w:r>
        <w:rPr>
          <w:rFonts w:eastAsia="仿宋_GB2312"/>
          <w:kern w:val="0"/>
          <w:sz w:val="32"/>
          <w:szCs w:val="32"/>
        </w:rPr>
        <w:t>4</w:t>
      </w:r>
      <w:r>
        <w:rPr>
          <w:rFonts w:eastAsia="仿宋_GB2312"/>
          <w:kern w:val="0"/>
          <w:sz w:val="32"/>
          <w:szCs w:val="32"/>
          <w:lang w:val="zh-CN"/>
        </w:rPr>
        <w:t>年</w:t>
      </w:r>
      <w:r>
        <w:rPr>
          <w:rFonts w:eastAsia="仿宋_GB2312"/>
          <w:kern w:val="0"/>
          <w:sz w:val="32"/>
          <w:szCs w:val="32"/>
        </w:rPr>
        <w:t>11</w:t>
      </w:r>
      <w:r>
        <w:rPr>
          <w:rFonts w:eastAsia="仿宋_GB2312"/>
          <w:kern w:val="0"/>
          <w:sz w:val="32"/>
          <w:szCs w:val="32"/>
          <w:lang w:val="zh-CN"/>
        </w:rPr>
        <w:t>月</w:t>
      </w:r>
      <w:r>
        <w:rPr>
          <w:rFonts w:eastAsia="仿宋_GB2312"/>
          <w:kern w:val="0"/>
          <w:sz w:val="32"/>
          <w:szCs w:val="32"/>
        </w:rPr>
        <w:t>1</w:t>
      </w:r>
      <w:r>
        <w:rPr>
          <w:rFonts w:eastAsia="仿宋_GB2312"/>
          <w:kern w:val="0"/>
          <w:sz w:val="32"/>
          <w:szCs w:val="32"/>
          <w:lang w:val="zh-CN"/>
        </w:rPr>
        <w:t>日至</w:t>
      </w:r>
      <w:r>
        <w:rPr>
          <w:rFonts w:eastAsia="仿宋_GB2312"/>
          <w:kern w:val="0"/>
          <w:sz w:val="32"/>
          <w:szCs w:val="32"/>
        </w:rPr>
        <w:t>30</w:t>
      </w:r>
      <w:r>
        <w:rPr>
          <w:rFonts w:eastAsia="仿宋_GB2312"/>
          <w:kern w:val="0"/>
          <w:sz w:val="32"/>
          <w:szCs w:val="32"/>
          <w:lang w:val="zh-CN"/>
        </w:rPr>
        <w:t>日，省第</w:t>
      </w:r>
      <w:r>
        <w:rPr>
          <w:rFonts w:eastAsia="仿宋_GB2312"/>
          <w:kern w:val="0"/>
          <w:sz w:val="32"/>
          <w:szCs w:val="32"/>
        </w:rPr>
        <w:t>二</w:t>
      </w:r>
      <w:r>
        <w:rPr>
          <w:rFonts w:eastAsia="仿宋_GB2312"/>
          <w:kern w:val="0"/>
          <w:sz w:val="32"/>
          <w:szCs w:val="32"/>
          <w:lang w:val="zh-CN"/>
        </w:rPr>
        <w:t>生态环境保护督察组对</w:t>
      </w:r>
      <w:r>
        <w:rPr>
          <w:rFonts w:eastAsia="仿宋_GB2312" w:hint="eastAsia"/>
          <w:kern w:val="0"/>
          <w:sz w:val="32"/>
          <w:szCs w:val="32"/>
        </w:rPr>
        <w:t>咸阳</w:t>
      </w:r>
      <w:r>
        <w:rPr>
          <w:rFonts w:eastAsia="仿宋_GB2312"/>
          <w:kern w:val="0"/>
          <w:sz w:val="32"/>
          <w:szCs w:val="32"/>
          <w:lang w:val="zh-CN"/>
        </w:rPr>
        <w:t>市开展了</w:t>
      </w:r>
      <w:r>
        <w:rPr>
          <w:rFonts w:eastAsia="仿宋_GB2312" w:hint="eastAsia"/>
          <w:kern w:val="0"/>
          <w:sz w:val="32"/>
          <w:szCs w:val="32"/>
        </w:rPr>
        <w:t>第三轮省</w:t>
      </w:r>
      <w:r>
        <w:rPr>
          <w:rFonts w:eastAsia="仿宋_GB2312"/>
          <w:kern w:val="0"/>
          <w:sz w:val="32"/>
          <w:szCs w:val="32"/>
          <w:lang w:val="zh-CN"/>
        </w:rPr>
        <w:t>生态环境保护督察，</w:t>
      </w:r>
      <w:r>
        <w:rPr>
          <w:rFonts w:eastAsia="仿宋_GB2312"/>
          <w:kern w:val="0"/>
          <w:sz w:val="32"/>
          <w:szCs w:val="32"/>
        </w:rPr>
        <w:t>2025</w:t>
      </w:r>
      <w:r>
        <w:rPr>
          <w:rFonts w:eastAsia="仿宋_GB2312"/>
          <w:kern w:val="0"/>
          <w:sz w:val="32"/>
          <w:szCs w:val="32"/>
        </w:rPr>
        <w:t>年</w:t>
      </w:r>
      <w:r>
        <w:rPr>
          <w:rFonts w:eastAsia="仿宋_GB2312"/>
          <w:kern w:val="0"/>
          <w:sz w:val="32"/>
          <w:szCs w:val="32"/>
        </w:rPr>
        <w:t>1</w:t>
      </w:r>
      <w:r>
        <w:rPr>
          <w:rFonts w:eastAsia="仿宋_GB2312"/>
          <w:kern w:val="0"/>
          <w:sz w:val="32"/>
          <w:szCs w:val="32"/>
          <w:lang w:val="zh-CN"/>
        </w:rPr>
        <w:t>月</w:t>
      </w:r>
      <w:r>
        <w:rPr>
          <w:rFonts w:eastAsia="仿宋_GB2312"/>
          <w:kern w:val="0"/>
          <w:sz w:val="32"/>
          <w:szCs w:val="32"/>
        </w:rPr>
        <w:t>14</w:t>
      </w:r>
      <w:r>
        <w:rPr>
          <w:rFonts w:eastAsia="仿宋_GB2312"/>
          <w:kern w:val="0"/>
          <w:sz w:val="32"/>
          <w:szCs w:val="32"/>
          <w:lang w:val="zh-CN"/>
        </w:rPr>
        <w:t>日向</w:t>
      </w:r>
      <w:r>
        <w:rPr>
          <w:rFonts w:eastAsia="仿宋_GB2312" w:hint="eastAsia"/>
          <w:kern w:val="0"/>
          <w:sz w:val="32"/>
          <w:szCs w:val="32"/>
        </w:rPr>
        <w:t>咸阳</w:t>
      </w:r>
      <w:r>
        <w:rPr>
          <w:rFonts w:eastAsia="仿宋_GB2312"/>
          <w:kern w:val="0"/>
          <w:sz w:val="32"/>
          <w:szCs w:val="32"/>
          <w:lang w:val="zh-CN"/>
        </w:rPr>
        <w:t>市反馈了督察报告</w:t>
      </w:r>
      <w:r>
        <w:rPr>
          <w:rFonts w:eastAsia="仿宋_GB2312" w:hint="eastAsia"/>
          <w:kern w:val="0"/>
          <w:sz w:val="32"/>
          <w:szCs w:val="32"/>
          <w:lang w:val="zh-CN"/>
        </w:rPr>
        <w:t>。咸阳市委、市政府对此高度重视，在深入研究、征求意见、会议审议、反复修改的基础上，</w:t>
      </w:r>
      <w:r>
        <w:rPr>
          <w:rFonts w:eastAsia="仿宋_GB2312" w:hint="eastAsia"/>
          <w:kern w:val="0"/>
          <w:sz w:val="32"/>
          <w:szCs w:val="32"/>
        </w:rPr>
        <w:t>制定了《咸阳市贯彻落实第三轮省生态环境保护督察报告整改方案》（以下简称《</w:t>
      </w:r>
      <w:r>
        <w:rPr>
          <w:rFonts w:eastAsia="仿宋_GB2312"/>
          <w:kern w:val="0"/>
          <w:sz w:val="32"/>
          <w:szCs w:val="32"/>
        </w:rPr>
        <w:t>整改</w:t>
      </w:r>
      <w:r>
        <w:rPr>
          <w:rFonts w:eastAsia="仿宋_GB2312"/>
          <w:kern w:val="0"/>
          <w:sz w:val="32"/>
          <w:szCs w:val="32"/>
          <w:lang w:val="zh-CN"/>
        </w:rPr>
        <w:t>方案</w:t>
      </w:r>
      <w:r>
        <w:rPr>
          <w:rFonts w:eastAsia="仿宋_GB2312" w:hint="eastAsia"/>
          <w:kern w:val="0"/>
          <w:sz w:val="32"/>
          <w:szCs w:val="32"/>
        </w:rPr>
        <w:t>》）</w:t>
      </w:r>
      <w:r>
        <w:rPr>
          <w:rFonts w:eastAsia="仿宋_GB2312"/>
          <w:kern w:val="0"/>
          <w:sz w:val="32"/>
          <w:szCs w:val="32"/>
          <w:lang w:val="zh-CN"/>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val="zh-CN"/>
        </w:rPr>
      </w:pPr>
      <w:r>
        <w:rPr>
          <w:rFonts w:eastAsia="仿宋_GB2312"/>
          <w:kern w:val="0"/>
          <w:sz w:val="32"/>
          <w:szCs w:val="32"/>
        </w:rPr>
        <w:t>《整改方案》要求</w:t>
      </w:r>
      <w:r>
        <w:rPr>
          <w:rFonts w:eastAsia="仿宋_GB2312" w:hint="eastAsia"/>
          <w:kern w:val="0"/>
          <w:sz w:val="32"/>
          <w:szCs w:val="32"/>
        </w:rPr>
        <w:t>，</w:t>
      </w:r>
      <w:r>
        <w:rPr>
          <w:rFonts w:eastAsia="仿宋_GB2312"/>
          <w:kern w:val="0"/>
          <w:sz w:val="32"/>
          <w:szCs w:val="32"/>
          <w:lang w:val="zh-CN"/>
        </w:rPr>
        <w:t>坚持以习近平新时代中国特色社会主义思想为指导，深入贯彻落实党的</w:t>
      </w:r>
      <w:r>
        <w:rPr>
          <w:rFonts w:eastAsia="仿宋_GB2312"/>
          <w:kern w:val="0"/>
          <w:sz w:val="32"/>
          <w:szCs w:val="32"/>
          <w:lang w:val="zh-CN"/>
        </w:rPr>
        <w:t>二十大和</w:t>
      </w:r>
      <w:r>
        <w:rPr>
          <w:rFonts w:eastAsia="仿宋_GB2312"/>
          <w:kern w:val="0"/>
          <w:sz w:val="32"/>
          <w:szCs w:val="32"/>
          <w:lang w:val="zh-CN"/>
        </w:rPr>
        <w:t>二十届二中、三中全会精神，认真学习贯彻习近平生</w:t>
      </w:r>
      <w:r>
        <w:rPr>
          <w:rFonts w:eastAsia="仿宋_GB2312"/>
          <w:kern w:val="0"/>
          <w:sz w:val="32"/>
          <w:szCs w:val="32"/>
          <w:lang w:val="zh-CN"/>
        </w:rPr>
        <w:t>态文明思想和习近平总书记历次来陕考察重要讲话重要指示，完整、准确、全面贯彻新发展理念</w:t>
      </w:r>
      <w:r>
        <w:rPr>
          <w:rFonts w:eastAsia="仿宋_GB2312"/>
          <w:kern w:val="0"/>
          <w:sz w:val="32"/>
          <w:szCs w:val="32"/>
        </w:rPr>
        <w:t>，统筹山水林田湖草沙一体化保护和系统治理</w:t>
      </w:r>
      <w:r>
        <w:rPr>
          <w:rFonts w:eastAsia="仿宋_GB2312"/>
          <w:kern w:val="0"/>
          <w:sz w:val="32"/>
          <w:szCs w:val="32"/>
          <w:lang w:val="zh-CN"/>
        </w:rPr>
        <w:t>。坚决扛</w:t>
      </w:r>
      <w:r>
        <w:rPr>
          <w:rFonts w:eastAsia="仿宋_GB2312"/>
          <w:kern w:val="0"/>
          <w:sz w:val="32"/>
          <w:szCs w:val="32"/>
        </w:rPr>
        <w:t>牢</w:t>
      </w:r>
      <w:r>
        <w:rPr>
          <w:rFonts w:eastAsia="仿宋_GB2312"/>
          <w:kern w:val="0"/>
          <w:sz w:val="32"/>
          <w:szCs w:val="32"/>
          <w:lang w:val="zh-CN"/>
        </w:rPr>
        <w:t>生态文明建设和生态环境保护的政治责任，</w:t>
      </w:r>
      <w:r>
        <w:rPr>
          <w:rFonts w:eastAsia="仿宋_GB2312"/>
          <w:kern w:val="0"/>
          <w:sz w:val="32"/>
          <w:szCs w:val="32"/>
        </w:rPr>
        <w:t>突出精准治污、科学治污、依法治污，深入</w:t>
      </w:r>
      <w:r>
        <w:rPr>
          <w:rFonts w:eastAsia="仿宋_GB2312"/>
          <w:kern w:val="0"/>
          <w:sz w:val="32"/>
          <w:szCs w:val="32"/>
          <w:lang w:val="zh-CN"/>
        </w:rPr>
        <w:t>打好污染防治攻坚战</w:t>
      </w:r>
      <w:r>
        <w:rPr>
          <w:rFonts w:eastAsia="仿宋_GB2312"/>
          <w:kern w:val="0"/>
          <w:sz w:val="32"/>
          <w:szCs w:val="32"/>
          <w:lang w:val="zh-CN"/>
        </w:rPr>
        <w:t>，统筹推动</w:t>
      </w:r>
      <w:r>
        <w:rPr>
          <w:rFonts w:eastAsia="仿宋_GB2312"/>
          <w:kern w:val="0"/>
          <w:sz w:val="32"/>
          <w:szCs w:val="32"/>
          <w:lang w:val="zh-CN"/>
        </w:rPr>
        <w:t>生态环境保护</w:t>
      </w:r>
      <w:r>
        <w:rPr>
          <w:rFonts w:eastAsia="仿宋_GB2312"/>
          <w:kern w:val="0"/>
          <w:sz w:val="32"/>
          <w:szCs w:val="32"/>
          <w:lang w:val="zh-CN"/>
        </w:rPr>
        <w:t>和</w:t>
      </w:r>
      <w:r>
        <w:rPr>
          <w:rFonts w:eastAsia="仿宋_GB2312"/>
          <w:kern w:val="0"/>
          <w:sz w:val="32"/>
          <w:szCs w:val="32"/>
        </w:rPr>
        <w:t>经济</w:t>
      </w:r>
      <w:r>
        <w:rPr>
          <w:rFonts w:eastAsia="仿宋_GB2312"/>
          <w:kern w:val="0"/>
          <w:sz w:val="32"/>
          <w:szCs w:val="32"/>
          <w:lang w:val="zh-CN"/>
        </w:rPr>
        <w:t>高质量发展</w:t>
      </w:r>
      <w:r>
        <w:rPr>
          <w:rFonts w:eastAsia="仿宋_GB2312"/>
          <w:kern w:val="0"/>
          <w:sz w:val="32"/>
          <w:szCs w:val="32"/>
          <w:lang w:val="zh-CN"/>
        </w:rPr>
        <w:t>，为加快建设现代化</w:t>
      </w:r>
      <w:r>
        <w:rPr>
          <w:rFonts w:eastAsia="仿宋_GB2312"/>
          <w:kern w:val="0"/>
          <w:sz w:val="32"/>
          <w:szCs w:val="32"/>
          <w:lang w:val="zh-CN"/>
        </w:rPr>
        <w:t>“</w:t>
      </w:r>
      <w:r>
        <w:rPr>
          <w:rFonts w:eastAsia="仿宋_GB2312"/>
          <w:kern w:val="0"/>
          <w:sz w:val="32"/>
          <w:szCs w:val="32"/>
          <w:lang w:val="zh-CN"/>
        </w:rPr>
        <w:t>西部名市丝路名都</w:t>
      </w:r>
      <w:r>
        <w:rPr>
          <w:rFonts w:eastAsia="仿宋_GB2312"/>
          <w:kern w:val="0"/>
          <w:sz w:val="32"/>
          <w:szCs w:val="32"/>
          <w:lang w:val="zh-CN"/>
        </w:rPr>
        <w:t>”</w:t>
      </w:r>
      <w:r>
        <w:rPr>
          <w:rFonts w:eastAsia="仿宋_GB2312"/>
          <w:kern w:val="0"/>
          <w:sz w:val="32"/>
          <w:szCs w:val="32"/>
          <w:lang w:val="zh-CN"/>
        </w:rPr>
        <w:t>提供坚强保障。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rPr>
      </w:pPr>
      <w:r>
        <w:rPr>
          <w:rFonts w:eastAsia="仿宋_GB2312"/>
          <w:kern w:val="0"/>
          <w:sz w:val="32"/>
          <w:szCs w:val="32"/>
        </w:rPr>
        <w:t>《整改方案》</w:t>
      </w:r>
      <w:r>
        <w:rPr>
          <w:rFonts w:eastAsia="仿宋_GB2312" w:hint="eastAsia"/>
          <w:kern w:val="0"/>
          <w:sz w:val="32"/>
          <w:szCs w:val="32"/>
        </w:rPr>
        <w:t>明确，</w:t>
      </w:r>
      <w:r>
        <w:rPr>
          <w:rFonts w:eastAsia="仿宋_GB2312"/>
          <w:kern w:val="0"/>
          <w:sz w:val="32"/>
          <w:szCs w:val="32"/>
        </w:rPr>
        <w:t>坚持高标准、严要求，夯实整改责任，狠抓整改落实，逐项验收销号，闭环式推进</w:t>
      </w:r>
      <w:r>
        <w:rPr>
          <w:rFonts w:eastAsia="仿宋_GB2312"/>
          <w:kern w:val="0"/>
          <w:sz w:val="32"/>
          <w:szCs w:val="32"/>
        </w:rPr>
        <w:t>28</w:t>
      </w:r>
      <w:r>
        <w:rPr>
          <w:rFonts w:eastAsia="仿宋_GB2312"/>
          <w:kern w:val="0"/>
          <w:sz w:val="32"/>
          <w:szCs w:val="32"/>
        </w:rPr>
        <w:t>个问题全面整改</w:t>
      </w:r>
      <w:r>
        <w:rPr>
          <w:rFonts w:eastAsia="仿宋_GB2312"/>
          <w:kern w:val="0"/>
          <w:sz w:val="32"/>
          <w:szCs w:val="32"/>
        </w:rPr>
        <w:lastRenderedPageBreak/>
        <w:t>到位，移交</w:t>
      </w:r>
      <w:r>
        <w:rPr>
          <w:rFonts w:eastAsia="仿宋_GB2312"/>
          <w:kern w:val="0"/>
          <w:sz w:val="32"/>
          <w:szCs w:val="32"/>
        </w:rPr>
        <w:t>2</w:t>
      </w:r>
      <w:r>
        <w:rPr>
          <w:rFonts w:eastAsia="仿宋_GB2312"/>
          <w:kern w:val="0"/>
          <w:sz w:val="32"/>
          <w:szCs w:val="32"/>
        </w:rPr>
        <w:t>个责任追究问题全部处理到位。到</w:t>
      </w:r>
      <w:r>
        <w:rPr>
          <w:rFonts w:eastAsia="仿宋_GB2312"/>
          <w:kern w:val="0"/>
          <w:sz w:val="32"/>
          <w:szCs w:val="32"/>
        </w:rPr>
        <w:t>2025</w:t>
      </w:r>
      <w:r>
        <w:rPr>
          <w:rFonts w:eastAsia="仿宋_GB2312"/>
          <w:kern w:val="0"/>
          <w:sz w:val="32"/>
          <w:szCs w:val="32"/>
        </w:rPr>
        <w:t>年底，全市生态环境质量持续改善，主</w:t>
      </w:r>
      <w:r>
        <w:rPr>
          <w:rFonts w:eastAsia="仿宋_GB2312"/>
          <w:kern w:val="0"/>
          <w:sz w:val="32"/>
          <w:szCs w:val="32"/>
        </w:rPr>
        <w:t>要污染物排放总量持续下降。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rPr>
      </w:pPr>
      <w:r>
        <w:rPr>
          <w:rFonts w:eastAsia="仿宋_GB2312"/>
          <w:kern w:val="0"/>
          <w:sz w:val="32"/>
          <w:szCs w:val="32"/>
        </w:rPr>
        <w:t>为保障督察整改目标实现、任务落地，《整改方案》确定了</w:t>
      </w:r>
      <w:r>
        <w:rPr>
          <w:rFonts w:eastAsia="仿宋_GB2312" w:hint="eastAsia"/>
          <w:kern w:val="0"/>
          <w:sz w:val="32"/>
          <w:szCs w:val="32"/>
        </w:rPr>
        <w:t>3</w:t>
      </w:r>
      <w:r>
        <w:rPr>
          <w:rFonts w:eastAsia="仿宋_GB2312"/>
          <w:kern w:val="0"/>
          <w:sz w:val="32"/>
          <w:szCs w:val="32"/>
        </w:rPr>
        <w:t>条主要措施。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val="zh-CN"/>
        </w:rPr>
      </w:pPr>
      <w:r>
        <w:rPr>
          <w:rFonts w:eastAsia="仿宋_GB2312" w:hint="eastAsia"/>
          <w:kern w:val="0"/>
          <w:sz w:val="32"/>
          <w:szCs w:val="32"/>
        </w:rPr>
        <w:t>一是</w:t>
      </w:r>
      <w:r>
        <w:rPr>
          <w:rFonts w:eastAsia="仿宋_GB2312"/>
          <w:kern w:val="0"/>
          <w:sz w:val="32"/>
          <w:szCs w:val="32"/>
        </w:rPr>
        <w:t>提高政治站位，坚决扛牢生态文明建设政治责任</w:t>
      </w:r>
      <w:r>
        <w:rPr>
          <w:rFonts w:eastAsia="仿宋_GB2312" w:hint="eastAsia"/>
          <w:kern w:val="0"/>
          <w:sz w:val="32"/>
          <w:szCs w:val="32"/>
        </w:rPr>
        <w:t>。</w:t>
      </w:r>
      <w:r>
        <w:rPr>
          <w:rFonts w:eastAsia="仿宋_GB2312"/>
          <w:kern w:val="0"/>
          <w:sz w:val="32"/>
          <w:szCs w:val="32"/>
        </w:rPr>
        <w:t>深入学习贯彻习近平生态文明思想</w:t>
      </w:r>
      <w:r>
        <w:rPr>
          <w:rFonts w:eastAsia="仿宋_GB2312" w:hint="eastAsia"/>
          <w:kern w:val="0"/>
          <w:sz w:val="32"/>
          <w:szCs w:val="32"/>
        </w:rPr>
        <w:t>，</w:t>
      </w:r>
      <w:r>
        <w:rPr>
          <w:rFonts w:eastAsia="仿宋_GB2312"/>
          <w:kern w:val="0"/>
          <w:sz w:val="32"/>
          <w:szCs w:val="32"/>
          <w:lang w:val="zh-CN"/>
        </w:rPr>
        <w:t>始终把生态环境保护作为推动经济高质量发展的关键点和着力点，做到与经济社会发展同谋划、同部署、同推进。</w:t>
      </w:r>
      <w:r>
        <w:rPr>
          <w:rFonts w:eastAsia="仿宋_GB2312"/>
          <w:kern w:val="0"/>
          <w:sz w:val="32"/>
          <w:szCs w:val="32"/>
        </w:rPr>
        <w:t>严格落实《咸阳市生态环境保护责任清单》《咸阳市推动职能部门做好生态环境保护工作的若干措施》等要求，</w:t>
      </w:r>
      <w:r>
        <w:rPr>
          <w:rFonts w:eastAsia="仿宋_GB2312"/>
          <w:kern w:val="0"/>
          <w:sz w:val="32"/>
          <w:szCs w:val="32"/>
          <w:lang w:val="zh-CN"/>
        </w:rPr>
        <w:t>全面</w:t>
      </w:r>
      <w:r>
        <w:rPr>
          <w:rFonts w:eastAsia="仿宋_GB2312"/>
          <w:kern w:val="0"/>
          <w:sz w:val="32"/>
          <w:szCs w:val="32"/>
        </w:rPr>
        <w:t>压实</w:t>
      </w:r>
      <w:r>
        <w:rPr>
          <w:rFonts w:eastAsia="仿宋_GB2312"/>
          <w:kern w:val="0"/>
          <w:sz w:val="32"/>
          <w:szCs w:val="32"/>
          <w:lang w:val="zh-CN"/>
        </w:rPr>
        <w:t>生态环境保护</w:t>
      </w:r>
      <w:r>
        <w:rPr>
          <w:rFonts w:eastAsia="仿宋_GB2312"/>
          <w:kern w:val="0"/>
          <w:sz w:val="32"/>
          <w:szCs w:val="32"/>
        </w:rPr>
        <w:t>“</w:t>
      </w:r>
      <w:r>
        <w:rPr>
          <w:rFonts w:eastAsia="仿宋_GB2312"/>
          <w:kern w:val="0"/>
          <w:sz w:val="32"/>
          <w:szCs w:val="32"/>
        </w:rPr>
        <w:t>党政同责、一岗双责</w:t>
      </w:r>
      <w:r>
        <w:rPr>
          <w:rFonts w:eastAsia="仿宋_GB2312"/>
          <w:kern w:val="0"/>
          <w:sz w:val="32"/>
          <w:szCs w:val="32"/>
        </w:rPr>
        <w:t>”</w:t>
      </w:r>
      <w:r>
        <w:rPr>
          <w:rFonts w:eastAsia="仿宋_GB2312"/>
          <w:kern w:val="0"/>
          <w:sz w:val="32"/>
          <w:szCs w:val="32"/>
          <w:lang w:val="zh-CN"/>
        </w:rPr>
        <w:t>。加强对</w:t>
      </w:r>
      <w:r>
        <w:rPr>
          <w:rFonts w:eastAsia="仿宋_GB2312"/>
          <w:kern w:val="0"/>
          <w:sz w:val="32"/>
          <w:szCs w:val="32"/>
          <w:lang w:val="zh-CN"/>
        </w:rPr>
        <w:t>督察反馈问题整改的督导检查，抓好生态环境保护执法、年度目标任务完成、资金投入使用、公众满</w:t>
      </w:r>
      <w:r>
        <w:rPr>
          <w:rFonts w:eastAsia="仿宋_GB2312"/>
          <w:kern w:val="0"/>
          <w:sz w:val="32"/>
          <w:szCs w:val="32"/>
          <w:lang w:val="zh-CN"/>
        </w:rPr>
        <w:t>意度等情况的跟踪问效，把整改成效作为领导班子和领导干部综合考核、奖惩任免的重要参考。</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二是</w:t>
      </w:r>
      <w:r>
        <w:rPr>
          <w:rFonts w:eastAsia="仿宋_GB2312"/>
          <w:kern w:val="0"/>
          <w:sz w:val="32"/>
          <w:szCs w:val="32"/>
        </w:rPr>
        <w:t>深入</w:t>
      </w:r>
      <w:r>
        <w:rPr>
          <w:rFonts w:eastAsia="仿宋_GB2312"/>
          <w:kern w:val="0"/>
          <w:sz w:val="32"/>
          <w:szCs w:val="32"/>
          <w:lang w:val="zh-CN"/>
        </w:rPr>
        <w:t>打好污染防治攻坚战，</w:t>
      </w:r>
      <w:r>
        <w:rPr>
          <w:rFonts w:eastAsia="仿宋_GB2312"/>
          <w:kern w:val="0"/>
          <w:sz w:val="32"/>
          <w:szCs w:val="32"/>
        </w:rPr>
        <w:t>着力解决突出环境问题</w:t>
      </w:r>
      <w:r>
        <w:rPr>
          <w:rFonts w:eastAsia="仿宋_GB2312" w:hint="eastAsia"/>
          <w:kern w:val="0"/>
          <w:sz w:val="32"/>
          <w:szCs w:val="32"/>
        </w:rPr>
        <w:t>。</w:t>
      </w:r>
      <w:r>
        <w:rPr>
          <w:rFonts w:eastAsia="仿宋_GB2312"/>
          <w:kern w:val="0"/>
          <w:sz w:val="32"/>
          <w:szCs w:val="32"/>
        </w:rPr>
        <w:t>持续推进大气污染治理专项行动，推动管理减排向工程减排、结构减排、协同减排转变。开展工业企业</w:t>
      </w:r>
      <w:r>
        <w:rPr>
          <w:rFonts w:eastAsia="仿宋_GB2312"/>
          <w:kern w:val="0"/>
          <w:sz w:val="32"/>
          <w:szCs w:val="32"/>
        </w:rPr>
        <w:t>“</w:t>
      </w:r>
      <w:r>
        <w:rPr>
          <w:rFonts w:eastAsia="仿宋_GB2312"/>
          <w:kern w:val="0"/>
          <w:sz w:val="32"/>
          <w:szCs w:val="32"/>
        </w:rPr>
        <w:t>搬改退</w:t>
      </w:r>
      <w:r>
        <w:rPr>
          <w:rFonts w:eastAsia="仿宋_GB2312"/>
          <w:kern w:val="0"/>
          <w:sz w:val="32"/>
          <w:szCs w:val="32"/>
        </w:rPr>
        <w:t>”</w:t>
      </w:r>
      <w:r>
        <w:rPr>
          <w:rFonts w:eastAsia="仿宋_GB2312"/>
          <w:kern w:val="0"/>
          <w:sz w:val="32"/>
          <w:szCs w:val="32"/>
        </w:rPr>
        <w:t>，实施企业环保绩效分级</w:t>
      </w:r>
      <w:r>
        <w:rPr>
          <w:rFonts w:eastAsia="仿宋_GB2312"/>
          <w:kern w:val="0"/>
          <w:sz w:val="32"/>
          <w:szCs w:val="32"/>
        </w:rPr>
        <w:t>“</w:t>
      </w:r>
      <w:r>
        <w:rPr>
          <w:rFonts w:eastAsia="仿宋_GB2312"/>
          <w:kern w:val="0"/>
          <w:sz w:val="32"/>
          <w:szCs w:val="32"/>
        </w:rPr>
        <w:t>创</w:t>
      </w:r>
      <w:r>
        <w:rPr>
          <w:rFonts w:eastAsia="仿宋_GB2312"/>
          <w:kern w:val="0"/>
          <w:sz w:val="32"/>
          <w:szCs w:val="32"/>
        </w:rPr>
        <w:t>A</w:t>
      </w:r>
      <w:r>
        <w:rPr>
          <w:rFonts w:eastAsia="仿宋_GB2312"/>
          <w:kern w:val="0"/>
          <w:sz w:val="32"/>
          <w:szCs w:val="32"/>
        </w:rPr>
        <w:t>升</w:t>
      </w:r>
      <w:r>
        <w:rPr>
          <w:rFonts w:eastAsia="仿宋_GB2312"/>
          <w:kern w:val="0"/>
          <w:sz w:val="32"/>
          <w:szCs w:val="32"/>
        </w:rPr>
        <w:t>B”</w:t>
      </w:r>
      <w:r>
        <w:rPr>
          <w:rFonts w:eastAsia="仿宋_GB2312" w:hint="eastAsia"/>
          <w:kern w:val="0"/>
          <w:sz w:val="32"/>
          <w:szCs w:val="32"/>
        </w:rPr>
        <w:t>，</w:t>
      </w:r>
      <w:r>
        <w:rPr>
          <w:rFonts w:eastAsia="仿宋_GB2312"/>
          <w:kern w:val="0"/>
          <w:sz w:val="32"/>
          <w:szCs w:val="32"/>
        </w:rPr>
        <w:t>实施煤炭总量控制，严查违法销售散煤行为</w:t>
      </w:r>
      <w:r>
        <w:rPr>
          <w:rFonts w:eastAsia="仿宋_GB2312" w:hint="eastAsia"/>
          <w:kern w:val="0"/>
          <w:sz w:val="32"/>
          <w:szCs w:val="32"/>
        </w:rPr>
        <w:t>。</w:t>
      </w:r>
      <w:r>
        <w:rPr>
          <w:rFonts w:eastAsia="仿宋_GB2312"/>
          <w:kern w:val="0"/>
          <w:sz w:val="32"/>
          <w:szCs w:val="32"/>
        </w:rPr>
        <w:t>推动非道路移动机械新能源替代，提升重点行业企业清洁运输比例</w:t>
      </w:r>
      <w:r>
        <w:rPr>
          <w:rFonts w:eastAsia="仿宋_GB2312" w:hint="eastAsia"/>
          <w:kern w:val="0"/>
          <w:sz w:val="32"/>
          <w:szCs w:val="32"/>
        </w:rPr>
        <w:t>。</w:t>
      </w:r>
      <w:r>
        <w:rPr>
          <w:rFonts w:eastAsia="仿宋_GB2312"/>
          <w:kern w:val="0"/>
          <w:sz w:val="32"/>
          <w:szCs w:val="32"/>
        </w:rPr>
        <w:t>严格落实建筑工地</w:t>
      </w:r>
      <w:r>
        <w:rPr>
          <w:rFonts w:eastAsia="仿宋_GB2312"/>
          <w:kern w:val="0"/>
          <w:sz w:val="32"/>
          <w:szCs w:val="32"/>
        </w:rPr>
        <w:t>“</w:t>
      </w:r>
      <w:r>
        <w:rPr>
          <w:rFonts w:eastAsia="仿宋_GB2312"/>
          <w:kern w:val="0"/>
          <w:sz w:val="32"/>
          <w:szCs w:val="32"/>
        </w:rPr>
        <w:t>红黄绿</w:t>
      </w:r>
      <w:r>
        <w:rPr>
          <w:rFonts w:eastAsia="仿宋_GB2312"/>
          <w:kern w:val="0"/>
          <w:sz w:val="32"/>
          <w:szCs w:val="32"/>
        </w:rPr>
        <w:t>”</w:t>
      </w:r>
      <w:r>
        <w:rPr>
          <w:rFonts w:eastAsia="仿宋_GB2312"/>
          <w:kern w:val="0"/>
          <w:sz w:val="32"/>
          <w:szCs w:val="32"/>
        </w:rPr>
        <w:t>牌动态管理</w:t>
      </w:r>
      <w:r>
        <w:rPr>
          <w:rFonts w:eastAsia="仿宋_GB2312" w:hint="eastAsia"/>
          <w:kern w:val="0"/>
          <w:sz w:val="32"/>
          <w:szCs w:val="32"/>
        </w:rPr>
        <w:t>。</w:t>
      </w:r>
      <w:r>
        <w:rPr>
          <w:rFonts w:eastAsia="仿宋_GB2312"/>
          <w:kern w:val="0"/>
          <w:sz w:val="32"/>
          <w:szCs w:val="32"/>
        </w:rPr>
        <w:t>加大生物质综合利用处置和禁烧管控。加强入河排污口长效监管</w:t>
      </w:r>
      <w:r>
        <w:rPr>
          <w:rFonts w:eastAsia="仿宋_GB2312" w:hint="eastAsia"/>
          <w:kern w:val="0"/>
          <w:sz w:val="32"/>
          <w:szCs w:val="32"/>
        </w:rPr>
        <w:t>和</w:t>
      </w:r>
      <w:r>
        <w:rPr>
          <w:rFonts w:eastAsia="仿宋_GB2312"/>
          <w:kern w:val="0"/>
          <w:sz w:val="32"/>
          <w:szCs w:val="32"/>
        </w:rPr>
        <w:t>城乡黑臭水体治理，推进城镇环保基础设施提质增</w:t>
      </w:r>
      <w:r>
        <w:rPr>
          <w:rFonts w:eastAsia="仿宋_GB2312"/>
          <w:kern w:val="0"/>
          <w:sz w:val="32"/>
          <w:szCs w:val="32"/>
        </w:rPr>
        <w:t>效</w:t>
      </w:r>
      <w:r>
        <w:rPr>
          <w:rFonts w:eastAsia="仿宋_GB2312" w:hint="eastAsia"/>
          <w:kern w:val="0"/>
          <w:sz w:val="32"/>
          <w:szCs w:val="32"/>
        </w:rPr>
        <w:t>，积极开展</w:t>
      </w:r>
      <w:r>
        <w:rPr>
          <w:rFonts w:eastAsia="仿宋_GB2312"/>
          <w:kern w:val="0"/>
          <w:sz w:val="32"/>
          <w:szCs w:val="32"/>
        </w:rPr>
        <w:t>矿井疏干水综合利用</w:t>
      </w:r>
      <w:r>
        <w:rPr>
          <w:rFonts w:eastAsia="仿宋_GB2312" w:hint="eastAsia"/>
          <w:kern w:val="0"/>
          <w:sz w:val="32"/>
          <w:szCs w:val="32"/>
        </w:rPr>
        <w:t>，</w:t>
      </w:r>
      <w:r>
        <w:rPr>
          <w:rFonts w:eastAsia="仿宋_GB2312"/>
          <w:kern w:val="0"/>
          <w:sz w:val="32"/>
          <w:szCs w:val="32"/>
        </w:rPr>
        <w:t>严格</w:t>
      </w:r>
      <w:r>
        <w:rPr>
          <w:rFonts w:eastAsia="仿宋_GB2312" w:hint="eastAsia"/>
          <w:kern w:val="0"/>
          <w:sz w:val="32"/>
          <w:szCs w:val="32"/>
        </w:rPr>
        <w:t>落实</w:t>
      </w:r>
      <w:r>
        <w:rPr>
          <w:rFonts w:eastAsia="仿宋_GB2312"/>
          <w:kern w:val="0"/>
          <w:sz w:val="32"/>
          <w:szCs w:val="32"/>
        </w:rPr>
        <w:t>“</w:t>
      </w:r>
      <w:r>
        <w:rPr>
          <w:rFonts w:eastAsia="仿宋_GB2312"/>
          <w:kern w:val="0"/>
          <w:sz w:val="32"/>
          <w:szCs w:val="32"/>
        </w:rPr>
        <w:t>四水四定</w:t>
      </w:r>
      <w:r>
        <w:rPr>
          <w:rFonts w:eastAsia="仿宋_GB2312"/>
          <w:kern w:val="0"/>
          <w:sz w:val="32"/>
          <w:szCs w:val="32"/>
        </w:rPr>
        <w:t>”</w:t>
      </w:r>
      <w:r>
        <w:rPr>
          <w:rFonts w:eastAsia="仿宋_GB2312"/>
          <w:kern w:val="0"/>
          <w:sz w:val="32"/>
          <w:szCs w:val="32"/>
        </w:rPr>
        <w:t>，建立水资源刚性约束制度，实行用</w:t>
      </w:r>
      <w:r>
        <w:rPr>
          <w:rFonts w:eastAsia="仿宋_GB2312"/>
          <w:kern w:val="0"/>
          <w:sz w:val="32"/>
          <w:szCs w:val="32"/>
        </w:rPr>
        <w:lastRenderedPageBreak/>
        <w:t>水总量和强度控制</w:t>
      </w:r>
      <w:r>
        <w:rPr>
          <w:rFonts w:eastAsia="仿宋_GB2312" w:hint="eastAsia"/>
          <w:kern w:val="0"/>
          <w:sz w:val="32"/>
          <w:szCs w:val="32"/>
        </w:rPr>
        <w:t>，持续</w:t>
      </w:r>
      <w:r>
        <w:rPr>
          <w:rFonts w:eastAsia="仿宋_GB2312"/>
          <w:kern w:val="0"/>
          <w:sz w:val="32"/>
          <w:szCs w:val="32"/>
        </w:rPr>
        <w:t>拓宽再生水利用渠道。加强建设用地土壤环境准入管理，持续有效推进农村生活污水治理，推动生态文明示范区和</w:t>
      </w:r>
      <w:r>
        <w:rPr>
          <w:rFonts w:eastAsia="仿宋_GB2312"/>
          <w:kern w:val="0"/>
          <w:sz w:val="32"/>
          <w:szCs w:val="32"/>
        </w:rPr>
        <w:t>“</w:t>
      </w:r>
      <w:r>
        <w:rPr>
          <w:rFonts w:eastAsia="仿宋_GB2312"/>
          <w:kern w:val="0"/>
          <w:sz w:val="32"/>
          <w:szCs w:val="32"/>
        </w:rPr>
        <w:t>两山</w:t>
      </w:r>
      <w:r>
        <w:rPr>
          <w:rFonts w:eastAsia="仿宋_GB2312"/>
          <w:kern w:val="0"/>
          <w:sz w:val="32"/>
          <w:szCs w:val="32"/>
        </w:rPr>
        <w:t>”</w:t>
      </w:r>
      <w:r>
        <w:rPr>
          <w:rFonts w:eastAsia="仿宋_GB2312"/>
          <w:kern w:val="0"/>
          <w:sz w:val="32"/>
          <w:szCs w:val="32"/>
        </w:rPr>
        <w:t>实践创新基地创建，加强固废资源化利用和危废监管，持续推进</w:t>
      </w:r>
      <w:r>
        <w:rPr>
          <w:rFonts w:eastAsia="仿宋_GB2312"/>
          <w:kern w:val="0"/>
          <w:sz w:val="32"/>
          <w:szCs w:val="32"/>
        </w:rPr>
        <w:t>“</w:t>
      </w:r>
      <w:r>
        <w:rPr>
          <w:rFonts w:eastAsia="仿宋_GB2312"/>
          <w:kern w:val="0"/>
          <w:sz w:val="32"/>
          <w:szCs w:val="32"/>
        </w:rPr>
        <w:t>无废城市</w:t>
      </w:r>
      <w:r>
        <w:rPr>
          <w:rFonts w:eastAsia="仿宋_GB2312"/>
          <w:kern w:val="0"/>
          <w:sz w:val="32"/>
          <w:szCs w:val="32"/>
        </w:rPr>
        <w:t>”</w:t>
      </w:r>
      <w:r>
        <w:rPr>
          <w:rFonts w:eastAsia="仿宋_GB2312"/>
          <w:kern w:val="0"/>
          <w:sz w:val="32"/>
          <w:szCs w:val="32"/>
        </w:rPr>
        <w:t>国家试点建设。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val="zh-CN"/>
        </w:rPr>
      </w:pPr>
      <w:r>
        <w:rPr>
          <w:rFonts w:eastAsia="仿宋_GB2312" w:hint="eastAsia"/>
          <w:kern w:val="0"/>
          <w:sz w:val="32"/>
          <w:szCs w:val="32"/>
        </w:rPr>
        <w:t>三是</w:t>
      </w:r>
      <w:r>
        <w:rPr>
          <w:rFonts w:eastAsia="仿宋_GB2312"/>
          <w:kern w:val="0"/>
          <w:sz w:val="32"/>
          <w:szCs w:val="32"/>
        </w:rPr>
        <w:t>坚持生态优先，推动绿色低碳发展</w:t>
      </w:r>
      <w:r>
        <w:rPr>
          <w:rFonts w:eastAsia="仿宋_GB2312" w:hint="eastAsia"/>
          <w:kern w:val="0"/>
          <w:sz w:val="32"/>
          <w:szCs w:val="32"/>
        </w:rPr>
        <w:t>。</w:t>
      </w:r>
      <w:r>
        <w:rPr>
          <w:rFonts w:eastAsia="仿宋_GB2312"/>
          <w:kern w:val="0"/>
          <w:sz w:val="32"/>
          <w:szCs w:val="32"/>
        </w:rPr>
        <w:t>深入实施</w:t>
      </w:r>
      <w:r>
        <w:rPr>
          <w:rFonts w:eastAsia="仿宋_GB2312"/>
          <w:kern w:val="0"/>
          <w:sz w:val="32"/>
          <w:szCs w:val="32"/>
        </w:rPr>
        <w:t>“</w:t>
      </w:r>
      <w:r>
        <w:rPr>
          <w:rFonts w:eastAsia="仿宋_GB2312"/>
          <w:kern w:val="0"/>
          <w:sz w:val="32"/>
          <w:szCs w:val="32"/>
        </w:rPr>
        <w:t>三线一单</w:t>
      </w:r>
      <w:r>
        <w:rPr>
          <w:rFonts w:eastAsia="仿宋_GB2312"/>
          <w:kern w:val="0"/>
          <w:sz w:val="32"/>
          <w:szCs w:val="32"/>
        </w:rPr>
        <w:t>”</w:t>
      </w:r>
      <w:r>
        <w:rPr>
          <w:rFonts w:eastAsia="仿宋_GB2312"/>
          <w:kern w:val="0"/>
          <w:sz w:val="32"/>
          <w:szCs w:val="32"/>
        </w:rPr>
        <w:t>生态环境分区管控制度，加强成果应用。</w:t>
      </w:r>
      <w:r>
        <w:rPr>
          <w:rFonts w:eastAsia="仿宋_GB2312"/>
          <w:kern w:val="0"/>
          <w:sz w:val="32"/>
          <w:szCs w:val="32"/>
          <w:lang w:val="zh-CN"/>
        </w:rPr>
        <w:t>积极推进碳排放权交易、林业碳汇交易、排污权交易，有序开发利用地热能、风能、氢能等清洁能源。</w:t>
      </w:r>
      <w:r>
        <w:rPr>
          <w:rFonts w:eastAsia="仿宋_GB2312"/>
          <w:kern w:val="0"/>
          <w:sz w:val="32"/>
          <w:szCs w:val="32"/>
        </w:rPr>
        <w:t>加快发展节能环保、清洁能源等绿色</w:t>
      </w:r>
      <w:r>
        <w:rPr>
          <w:rFonts w:eastAsia="仿宋_GB2312"/>
          <w:kern w:val="0"/>
          <w:sz w:val="32"/>
          <w:szCs w:val="32"/>
        </w:rPr>
        <w:t>低碳产业，推进以绿色化、低碳化、数字化为特征的新型基础设施建设。大力发展低碳交通，实施新能源汽车发展战略，打造绿色低碳发展的新动能。</w:t>
      </w:r>
      <w:r>
        <w:rPr>
          <w:rFonts w:eastAsia="仿宋_GB2312"/>
          <w:kern w:val="0"/>
          <w:sz w:val="32"/>
          <w:szCs w:val="32"/>
          <w:lang w:val="zh-CN"/>
        </w:rPr>
        <w:t>统筹推进山水林田湖草沙一体化保护和系统治理，落实好河长制湖长制和林长制，加大旱腰带生态修复力度，强化渭河、泾河综合治理，巩固全国森林城市创建成果</w:t>
      </w:r>
      <w:r>
        <w:rPr>
          <w:rFonts w:eastAsia="仿宋_GB2312"/>
          <w:kern w:val="0"/>
          <w:sz w:val="32"/>
          <w:szCs w:val="32"/>
          <w:lang w:val="zh-CN"/>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rPr>
      </w:pPr>
      <w:r>
        <w:rPr>
          <w:rFonts w:eastAsia="仿宋_GB2312"/>
          <w:kern w:val="0"/>
          <w:sz w:val="32"/>
          <w:szCs w:val="32"/>
        </w:rPr>
        <w:t>为保障整改工作顺利开展，《整改方案》明确了</w:t>
      </w:r>
      <w:r>
        <w:rPr>
          <w:rFonts w:eastAsia="仿宋_GB2312" w:hint="eastAsia"/>
          <w:kern w:val="0"/>
          <w:sz w:val="32"/>
          <w:szCs w:val="32"/>
        </w:rPr>
        <w:t>4</w:t>
      </w:r>
      <w:r>
        <w:rPr>
          <w:rFonts w:eastAsia="仿宋_GB2312"/>
          <w:kern w:val="0"/>
          <w:sz w:val="32"/>
          <w:szCs w:val="32"/>
        </w:rPr>
        <w:t>个方面的保障措施。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val="zh-CN"/>
        </w:rPr>
      </w:pPr>
      <w:r>
        <w:rPr>
          <w:rFonts w:eastAsia="仿宋_GB2312" w:hint="eastAsia"/>
          <w:kern w:val="0"/>
          <w:sz w:val="32"/>
          <w:szCs w:val="32"/>
        </w:rPr>
        <w:t>一是</w:t>
      </w:r>
      <w:r>
        <w:rPr>
          <w:rFonts w:eastAsia="仿宋_GB2312"/>
          <w:kern w:val="0"/>
          <w:sz w:val="32"/>
          <w:szCs w:val="32"/>
        </w:rPr>
        <w:t>加强组织领导，明确责任分工。</w:t>
      </w:r>
      <w:r>
        <w:rPr>
          <w:rFonts w:eastAsia="仿宋_GB2312"/>
          <w:kern w:val="0"/>
          <w:sz w:val="32"/>
          <w:szCs w:val="32"/>
          <w:lang w:val="zh-CN"/>
        </w:rPr>
        <w:t>整改工作在</w:t>
      </w:r>
      <w:r>
        <w:rPr>
          <w:rFonts w:eastAsia="仿宋_GB2312" w:hint="eastAsia"/>
          <w:kern w:val="0"/>
          <w:sz w:val="32"/>
          <w:szCs w:val="32"/>
        </w:rPr>
        <w:t>咸阳</w:t>
      </w:r>
      <w:r>
        <w:rPr>
          <w:rFonts w:eastAsia="仿宋_GB2312"/>
          <w:kern w:val="0"/>
          <w:sz w:val="32"/>
          <w:szCs w:val="32"/>
          <w:lang w:val="zh-CN"/>
        </w:rPr>
        <w:t>市委、市政府的</w:t>
      </w:r>
      <w:r>
        <w:rPr>
          <w:rFonts w:eastAsia="仿宋_GB2312"/>
          <w:kern w:val="0"/>
          <w:sz w:val="32"/>
          <w:szCs w:val="32"/>
        </w:rPr>
        <w:t>统一</w:t>
      </w:r>
      <w:r>
        <w:rPr>
          <w:rFonts w:eastAsia="仿宋_GB2312"/>
          <w:kern w:val="0"/>
          <w:sz w:val="32"/>
          <w:szCs w:val="32"/>
          <w:lang w:val="zh-CN"/>
        </w:rPr>
        <w:t>领导下进行，</w:t>
      </w:r>
      <w:r>
        <w:rPr>
          <w:rFonts w:eastAsia="仿宋_GB2312" w:hint="eastAsia"/>
          <w:kern w:val="0"/>
          <w:sz w:val="32"/>
          <w:szCs w:val="32"/>
        </w:rPr>
        <w:t>咸阳</w:t>
      </w:r>
      <w:r>
        <w:rPr>
          <w:rFonts w:eastAsia="仿宋_GB2312"/>
          <w:kern w:val="0"/>
          <w:sz w:val="32"/>
          <w:szCs w:val="32"/>
          <w:lang w:val="zh-CN"/>
        </w:rPr>
        <w:t>市生态环境保护委员会办公室</w:t>
      </w:r>
      <w:r>
        <w:rPr>
          <w:rFonts w:eastAsia="仿宋_GB2312"/>
          <w:kern w:val="0"/>
          <w:sz w:val="32"/>
          <w:szCs w:val="32"/>
          <w:lang w:val="zh-CN"/>
        </w:rPr>
        <w:t>（以下简称市环委办）</w:t>
      </w:r>
      <w:r>
        <w:rPr>
          <w:rFonts w:eastAsia="仿宋_GB2312"/>
          <w:kern w:val="0"/>
          <w:sz w:val="32"/>
          <w:szCs w:val="32"/>
          <w:lang w:val="zh-CN"/>
        </w:rPr>
        <w:t>具体协调推进。</w:t>
      </w:r>
      <w:r>
        <w:rPr>
          <w:rFonts w:eastAsia="仿宋_GB2312"/>
          <w:kern w:val="0"/>
          <w:sz w:val="32"/>
          <w:szCs w:val="32"/>
          <w:lang w:val="zh-CN"/>
        </w:rPr>
        <w:t>各县</w:t>
      </w:r>
      <w:r>
        <w:rPr>
          <w:rFonts w:eastAsia="仿宋_GB2312"/>
          <w:kern w:val="0"/>
          <w:sz w:val="32"/>
          <w:szCs w:val="32"/>
        </w:rPr>
        <w:t>市区</w:t>
      </w:r>
      <w:r>
        <w:rPr>
          <w:rFonts w:eastAsia="仿宋_GB2312"/>
          <w:kern w:val="0"/>
          <w:sz w:val="32"/>
          <w:szCs w:val="32"/>
          <w:lang w:val="zh-CN"/>
        </w:rPr>
        <w:t>党委、政府负责本辖区</w:t>
      </w:r>
      <w:r>
        <w:rPr>
          <w:rFonts w:eastAsia="仿宋_GB2312"/>
          <w:kern w:val="0"/>
          <w:sz w:val="32"/>
          <w:szCs w:val="32"/>
          <w:lang w:val="zh-CN"/>
        </w:rPr>
        <w:t>生态环境保护督察问题整改工作</w:t>
      </w:r>
      <w:r>
        <w:rPr>
          <w:rFonts w:eastAsia="仿宋_GB2312"/>
          <w:kern w:val="0"/>
          <w:sz w:val="32"/>
          <w:szCs w:val="32"/>
          <w:lang w:val="zh-CN"/>
        </w:rPr>
        <w:t>，</w:t>
      </w:r>
      <w:r>
        <w:rPr>
          <w:rFonts w:eastAsia="仿宋_GB2312"/>
          <w:kern w:val="0"/>
          <w:sz w:val="32"/>
          <w:szCs w:val="32"/>
          <w:lang w:val="zh-CN"/>
        </w:rPr>
        <w:t>市级有关部门按照整改任务分工和职能负责本部门督察问题整改工作。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val="zh-CN"/>
        </w:rPr>
      </w:pPr>
      <w:r>
        <w:rPr>
          <w:rFonts w:eastAsia="仿宋_GB2312" w:hint="eastAsia"/>
          <w:kern w:val="0"/>
          <w:sz w:val="32"/>
          <w:szCs w:val="32"/>
        </w:rPr>
        <w:t>二是</w:t>
      </w:r>
      <w:r>
        <w:rPr>
          <w:rFonts w:eastAsia="仿宋_GB2312"/>
          <w:kern w:val="0"/>
          <w:sz w:val="32"/>
          <w:szCs w:val="32"/>
        </w:rPr>
        <w:t>科学制定方案，扎实推进整改。</w:t>
      </w:r>
      <w:r>
        <w:rPr>
          <w:rFonts w:eastAsia="仿宋_GB2312" w:hint="eastAsia"/>
          <w:kern w:val="0"/>
          <w:sz w:val="32"/>
          <w:szCs w:val="32"/>
        </w:rPr>
        <w:t>各县市区、市级相关部门依据本《整改方案》，细化</w:t>
      </w:r>
      <w:r>
        <w:rPr>
          <w:rFonts w:eastAsia="仿宋_GB2312"/>
          <w:kern w:val="0"/>
          <w:sz w:val="32"/>
          <w:szCs w:val="32"/>
          <w:lang w:val="zh-CN"/>
        </w:rPr>
        <w:t>制定</w:t>
      </w:r>
      <w:r>
        <w:rPr>
          <w:rFonts w:eastAsia="仿宋_GB2312"/>
          <w:kern w:val="0"/>
          <w:sz w:val="32"/>
          <w:szCs w:val="32"/>
        </w:rPr>
        <w:t>印发各自</w:t>
      </w:r>
      <w:r>
        <w:rPr>
          <w:rFonts w:eastAsia="仿宋_GB2312"/>
          <w:kern w:val="0"/>
          <w:sz w:val="32"/>
          <w:szCs w:val="32"/>
          <w:lang w:val="zh-CN"/>
        </w:rPr>
        <w:t>整改方案</w:t>
      </w:r>
      <w:r>
        <w:rPr>
          <w:rFonts w:eastAsia="仿宋_GB2312" w:hint="eastAsia"/>
          <w:kern w:val="0"/>
          <w:sz w:val="32"/>
          <w:szCs w:val="32"/>
          <w:lang w:val="zh-CN"/>
        </w:rPr>
        <w:t>，</w:t>
      </w:r>
      <w:r>
        <w:rPr>
          <w:rFonts w:eastAsia="仿宋_GB2312" w:hint="eastAsia"/>
          <w:kern w:val="0"/>
          <w:sz w:val="32"/>
          <w:szCs w:val="32"/>
        </w:rPr>
        <w:t>严格</w:t>
      </w:r>
      <w:r>
        <w:rPr>
          <w:rFonts w:eastAsia="仿宋_GB2312"/>
          <w:kern w:val="0"/>
          <w:sz w:val="32"/>
          <w:szCs w:val="32"/>
          <w:lang w:val="zh-CN"/>
        </w:rPr>
        <w:t>按照</w:t>
      </w:r>
      <w:r>
        <w:rPr>
          <w:rFonts w:eastAsia="仿宋_GB2312" w:hint="eastAsia"/>
          <w:kern w:val="0"/>
          <w:sz w:val="32"/>
          <w:szCs w:val="32"/>
        </w:rPr>
        <w:lastRenderedPageBreak/>
        <w:t>方案明确的</w:t>
      </w:r>
      <w:r>
        <w:rPr>
          <w:rFonts w:eastAsia="仿宋_GB2312"/>
          <w:kern w:val="0"/>
          <w:sz w:val="32"/>
          <w:szCs w:val="32"/>
          <w:lang w:val="zh-CN"/>
        </w:rPr>
        <w:t>目标</w:t>
      </w:r>
      <w:r>
        <w:rPr>
          <w:rFonts w:eastAsia="仿宋_GB2312" w:hint="eastAsia"/>
          <w:kern w:val="0"/>
          <w:sz w:val="32"/>
          <w:szCs w:val="32"/>
          <w:lang w:val="zh-CN"/>
        </w:rPr>
        <w:t>、</w:t>
      </w:r>
      <w:r>
        <w:rPr>
          <w:rFonts w:eastAsia="仿宋_GB2312" w:hint="eastAsia"/>
          <w:kern w:val="0"/>
          <w:sz w:val="32"/>
          <w:szCs w:val="32"/>
        </w:rPr>
        <w:t>措施</w:t>
      </w:r>
      <w:r>
        <w:rPr>
          <w:rFonts w:eastAsia="仿宋_GB2312"/>
          <w:kern w:val="0"/>
          <w:sz w:val="32"/>
          <w:szCs w:val="32"/>
          <w:lang w:val="zh-CN"/>
        </w:rPr>
        <w:t>要求和时限进度抓好整改</w:t>
      </w:r>
      <w:r>
        <w:rPr>
          <w:rFonts w:eastAsia="仿宋_GB2312"/>
          <w:kern w:val="0"/>
          <w:sz w:val="32"/>
          <w:szCs w:val="32"/>
        </w:rPr>
        <w:t>落实，每月向</w:t>
      </w:r>
      <w:r>
        <w:rPr>
          <w:rFonts w:eastAsia="仿宋_GB2312"/>
          <w:kern w:val="0"/>
          <w:sz w:val="32"/>
          <w:szCs w:val="32"/>
          <w:lang w:val="zh-CN"/>
        </w:rPr>
        <w:t>市环委办</w:t>
      </w:r>
      <w:r>
        <w:rPr>
          <w:rFonts w:eastAsia="仿宋_GB2312"/>
          <w:kern w:val="0"/>
          <w:sz w:val="32"/>
          <w:szCs w:val="32"/>
        </w:rPr>
        <w:t>报送整改进展情况，</w:t>
      </w:r>
      <w:r>
        <w:rPr>
          <w:rFonts w:eastAsia="仿宋_GB2312" w:hint="eastAsia"/>
          <w:kern w:val="0"/>
          <w:sz w:val="32"/>
          <w:szCs w:val="32"/>
        </w:rPr>
        <w:t>6</w:t>
      </w:r>
      <w:r>
        <w:rPr>
          <w:rFonts w:eastAsia="仿宋_GB2312" w:hint="eastAsia"/>
          <w:kern w:val="0"/>
          <w:sz w:val="32"/>
          <w:szCs w:val="32"/>
        </w:rPr>
        <w:t>个月内</w:t>
      </w:r>
      <w:r>
        <w:rPr>
          <w:rFonts w:eastAsia="仿宋_GB2312"/>
          <w:kern w:val="0"/>
          <w:sz w:val="32"/>
          <w:szCs w:val="32"/>
        </w:rPr>
        <w:t>报送整改落实情况报告</w:t>
      </w:r>
      <w:r>
        <w:rPr>
          <w:rFonts w:eastAsia="仿宋_GB2312"/>
          <w:kern w:val="0"/>
          <w:sz w:val="32"/>
          <w:szCs w:val="32"/>
          <w:lang w:val="zh-CN"/>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rPr>
      </w:pPr>
      <w:r>
        <w:rPr>
          <w:rFonts w:eastAsia="仿宋_GB2312" w:hint="eastAsia"/>
          <w:kern w:val="0"/>
          <w:sz w:val="32"/>
          <w:szCs w:val="32"/>
        </w:rPr>
        <w:t>三是</w:t>
      </w:r>
      <w:r>
        <w:rPr>
          <w:rFonts w:eastAsia="仿宋_GB2312"/>
          <w:kern w:val="0"/>
          <w:sz w:val="32"/>
          <w:szCs w:val="32"/>
        </w:rPr>
        <w:t>严格督导检查，规范验收销号。</w:t>
      </w:r>
      <w:r>
        <w:rPr>
          <w:rFonts w:eastAsia="仿宋_GB2312"/>
          <w:kern w:val="0"/>
          <w:sz w:val="32"/>
          <w:szCs w:val="32"/>
          <w:lang w:val="zh-CN"/>
        </w:rPr>
        <w:t>市环委办每月调度整改进展情况，梳理分析存在问题，</w:t>
      </w:r>
      <w:r>
        <w:rPr>
          <w:rFonts w:eastAsia="仿宋_GB2312"/>
          <w:kern w:val="0"/>
          <w:sz w:val="32"/>
          <w:szCs w:val="32"/>
        </w:rPr>
        <w:t>每季度通报整改进度，</w:t>
      </w:r>
      <w:r>
        <w:rPr>
          <w:rFonts w:eastAsia="仿宋_GB2312"/>
          <w:kern w:val="0"/>
          <w:sz w:val="32"/>
          <w:szCs w:val="32"/>
          <w:lang w:val="zh-CN"/>
        </w:rPr>
        <w:t>对进度缓慢</w:t>
      </w:r>
      <w:r>
        <w:rPr>
          <w:rFonts w:eastAsia="仿宋_GB2312"/>
          <w:kern w:val="0"/>
          <w:sz w:val="32"/>
          <w:szCs w:val="32"/>
        </w:rPr>
        <w:t>或滞后问题及时</w:t>
      </w:r>
      <w:r>
        <w:rPr>
          <w:rFonts w:eastAsia="仿宋_GB2312"/>
          <w:kern w:val="0"/>
          <w:sz w:val="32"/>
          <w:szCs w:val="32"/>
          <w:lang w:val="zh-CN"/>
        </w:rPr>
        <w:t>预警督办</w:t>
      </w:r>
      <w:r>
        <w:rPr>
          <w:rFonts w:eastAsia="仿宋_GB2312"/>
          <w:kern w:val="0"/>
          <w:sz w:val="32"/>
          <w:szCs w:val="32"/>
          <w:lang w:val="zh-CN"/>
        </w:rPr>
        <w:t>。</w:t>
      </w:r>
      <w:r>
        <w:rPr>
          <w:rFonts w:eastAsia="仿宋_GB2312"/>
          <w:kern w:val="0"/>
          <w:sz w:val="32"/>
          <w:szCs w:val="32"/>
          <w:lang w:val="zh-CN"/>
        </w:rPr>
        <w:t>整改牵头单位对整改销号工作负总责</w:t>
      </w:r>
      <w:r>
        <w:rPr>
          <w:rFonts w:eastAsia="仿宋_GB2312"/>
          <w:kern w:val="0"/>
          <w:sz w:val="32"/>
          <w:szCs w:val="32"/>
          <w:lang w:val="zh-CN"/>
        </w:rPr>
        <w:t>，</w:t>
      </w:r>
      <w:r>
        <w:rPr>
          <w:rFonts w:eastAsia="仿宋_GB2312"/>
          <w:kern w:val="0"/>
          <w:sz w:val="32"/>
          <w:szCs w:val="32"/>
          <w:lang w:val="zh-CN"/>
        </w:rPr>
        <w:t>严格对照</w:t>
      </w:r>
      <w:r>
        <w:rPr>
          <w:rFonts w:eastAsia="仿宋_GB2312"/>
          <w:kern w:val="0"/>
          <w:sz w:val="32"/>
          <w:szCs w:val="32"/>
        </w:rPr>
        <w:t>方案要求</w:t>
      </w:r>
      <w:r>
        <w:rPr>
          <w:rFonts w:eastAsia="仿宋_GB2312"/>
          <w:kern w:val="0"/>
          <w:sz w:val="32"/>
          <w:szCs w:val="32"/>
          <w:lang w:val="zh-CN"/>
        </w:rPr>
        <w:t>，做到完成一个</w:t>
      </w:r>
      <w:r>
        <w:rPr>
          <w:rFonts w:eastAsia="仿宋_GB2312"/>
          <w:kern w:val="0"/>
          <w:sz w:val="32"/>
          <w:szCs w:val="32"/>
          <w:lang w:val="zh-CN"/>
        </w:rPr>
        <w:t>、验收一个、公示一个、销号一个。纪委监委机关</w:t>
      </w:r>
      <w:r>
        <w:rPr>
          <w:rFonts w:eastAsia="仿宋_GB2312"/>
          <w:kern w:val="0"/>
          <w:sz w:val="32"/>
          <w:szCs w:val="32"/>
        </w:rPr>
        <w:t>对在督察反馈问题整改不力、</w:t>
      </w:r>
      <w:r>
        <w:rPr>
          <w:rFonts w:eastAsia="仿宋_GB2312"/>
          <w:kern w:val="0"/>
          <w:sz w:val="32"/>
          <w:szCs w:val="32"/>
          <w:lang w:val="zh-CN"/>
        </w:rPr>
        <w:t>敷衍应付、弄虚作假的单位及相关责任人依法依纪追责问责。</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val="zh-CN"/>
        </w:rPr>
      </w:pPr>
      <w:r>
        <w:rPr>
          <w:rFonts w:eastAsia="仿宋_GB2312" w:hint="eastAsia"/>
          <w:kern w:val="0"/>
          <w:sz w:val="32"/>
          <w:szCs w:val="32"/>
        </w:rPr>
        <w:t>四是</w:t>
      </w:r>
      <w:r>
        <w:rPr>
          <w:rFonts w:eastAsia="仿宋_GB2312"/>
          <w:kern w:val="0"/>
          <w:sz w:val="32"/>
          <w:szCs w:val="32"/>
        </w:rPr>
        <w:t>强化舆论宣传，营造良好氛围。充</w:t>
      </w:r>
      <w:r>
        <w:rPr>
          <w:rFonts w:eastAsia="仿宋_GB2312"/>
          <w:kern w:val="0"/>
          <w:sz w:val="32"/>
          <w:szCs w:val="32"/>
          <w:lang w:val="zh-CN"/>
        </w:rPr>
        <w:t>分运用</w:t>
      </w:r>
      <w:r>
        <w:rPr>
          <w:rFonts w:eastAsia="仿宋_GB2312"/>
          <w:kern w:val="0"/>
          <w:sz w:val="32"/>
          <w:szCs w:val="32"/>
          <w:lang w:val="zh-CN"/>
        </w:rPr>
        <w:t>“</w:t>
      </w:r>
      <w:r>
        <w:rPr>
          <w:rFonts w:eastAsia="仿宋_GB2312"/>
          <w:kern w:val="0"/>
          <w:sz w:val="32"/>
          <w:szCs w:val="32"/>
        </w:rPr>
        <w:t>一台一报一网</w:t>
      </w:r>
      <w:r>
        <w:rPr>
          <w:rFonts w:eastAsia="仿宋_GB2312"/>
          <w:kern w:val="0"/>
          <w:sz w:val="32"/>
          <w:szCs w:val="32"/>
          <w:lang w:val="zh-CN"/>
        </w:rPr>
        <w:t>”</w:t>
      </w:r>
      <w:r>
        <w:rPr>
          <w:rFonts w:eastAsia="仿宋_GB2312"/>
          <w:kern w:val="0"/>
          <w:sz w:val="32"/>
          <w:szCs w:val="32"/>
          <w:lang w:val="zh-CN"/>
        </w:rPr>
        <w:t>等平台，及时按要求公开整改方案和工作进展，主动接受社会监督，加大对整改不力、问题突出单位的曝光力度，推动形成整改合力，营造环境保护人人有责、人人参与的良好氛围。</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rPr>
      </w:pPr>
      <w:r>
        <w:rPr>
          <w:rFonts w:eastAsia="仿宋_GB2312"/>
          <w:kern w:val="0"/>
          <w:sz w:val="32"/>
          <w:szCs w:val="32"/>
        </w:rPr>
        <w:t>《整改方案》坚持问题导向，对督察报告反馈的问题，分解为</w:t>
      </w:r>
      <w:r>
        <w:rPr>
          <w:rFonts w:eastAsia="仿宋_GB2312"/>
          <w:kern w:val="0"/>
          <w:sz w:val="32"/>
          <w:szCs w:val="32"/>
        </w:rPr>
        <w:t>2</w:t>
      </w:r>
      <w:r>
        <w:rPr>
          <w:rFonts w:eastAsia="仿宋_GB2312" w:hint="eastAsia"/>
          <w:kern w:val="0"/>
          <w:sz w:val="32"/>
          <w:szCs w:val="32"/>
        </w:rPr>
        <w:t>8</w:t>
      </w:r>
      <w:r>
        <w:rPr>
          <w:rFonts w:eastAsia="仿宋_GB2312"/>
          <w:kern w:val="0"/>
          <w:sz w:val="32"/>
          <w:szCs w:val="32"/>
        </w:rPr>
        <w:t>项具体整改任务，逐项明确了整改目标、整改措施、包抓领导、责任单位</w:t>
      </w:r>
      <w:r>
        <w:rPr>
          <w:rFonts w:eastAsia="仿宋_GB2312" w:hint="eastAsia"/>
          <w:kern w:val="0"/>
          <w:sz w:val="32"/>
          <w:szCs w:val="32"/>
        </w:rPr>
        <w:t>、验收单位</w:t>
      </w:r>
      <w:r>
        <w:rPr>
          <w:rFonts w:eastAsia="仿宋_GB2312"/>
          <w:kern w:val="0"/>
          <w:sz w:val="32"/>
          <w:szCs w:val="32"/>
        </w:rPr>
        <w:t>和完成时限，形成督察报告整改任务清单</w:t>
      </w:r>
      <w:r>
        <w:rPr>
          <w:rFonts w:eastAsia="仿宋_GB2312"/>
          <w:kern w:val="0"/>
          <w:sz w:val="32"/>
          <w:szCs w:val="32"/>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rPr>
      </w:pPr>
      <w:r>
        <w:rPr>
          <w:rFonts w:eastAsia="仿宋_GB2312"/>
          <w:kern w:val="0"/>
          <w:sz w:val="32"/>
          <w:szCs w:val="32"/>
        </w:rPr>
        <w:t>下一步，咸阳市委、市政府将进一步深入贯彻习近平生态文明思想和习近平总书记历次来陕考察重要讲话重要指示精神，坚定不移走好生态优先、绿色发展之路，以抓好督察整改为契机、为动力，痛下决心、严实标准，强化跟踪督办，以最实举措、最硬作风确保问题改到位、改彻底。</w:t>
      </w:r>
    </w:p>
    <w:bookmarkEnd w:id="0"/>
    <w:p w:rsidR="00000000" w:rsidRDefault="00D43F64">
      <w:pPr>
        <w:spacing w:line="570" w:lineRule="exact"/>
        <w:rPr>
          <w:rFonts w:eastAsia="黑体"/>
          <w:sz w:val="32"/>
          <w:szCs w:val="32"/>
        </w:rPr>
      </w:pPr>
      <w:r>
        <w:rPr>
          <w:rFonts w:eastAsia="仿宋_GB2312"/>
          <w:sz w:val="32"/>
          <w:szCs w:val="32"/>
        </w:rPr>
        <w:t xml:space="preserve">      </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rPr>
          <w:rFonts w:eastAsia="黑体"/>
          <w:sz w:val="32"/>
          <w:szCs w:val="32"/>
        </w:rPr>
      </w:pPr>
      <w:r>
        <w:rPr>
          <w:rFonts w:eastAsia="黑体"/>
          <w:sz w:val="32"/>
          <w:szCs w:val="32"/>
        </w:rPr>
        <w:lastRenderedPageBreak/>
        <w:t>附件</w:t>
      </w:r>
    </w:p>
    <w:p w:rsidR="00000000" w:rsidRDefault="00D43F64">
      <w:pPr>
        <w:pStyle w:val="a3"/>
        <w:spacing w:line="600" w:lineRule="exact"/>
      </w:pP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jc w:val="center"/>
        <w:rPr>
          <w:rFonts w:eastAsia="方正小标宋简体"/>
          <w:sz w:val="44"/>
          <w:szCs w:val="44"/>
        </w:rPr>
      </w:pPr>
      <w:r>
        <w:rPr>
          <w:rFonts w:eastAsia="方正小标宋简体"/>
          <w:sz w:val="44"/>
          <w:szCs w:val="44"/>
        </w:rPr>
        <w:t>咸阳市第三轮省生态环境保护督察报告</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jc w:val="center"/>
        <w:rPr>
          <w:rFonts w:eastAsia="方正小标宋简体"/>
          <w:sz w:val="44"/>
          <w:szCs w:val="44"/>
        </w:rPr>
      </w:pPr>
      <w:r>
        <w:rPr>
          <w:rFonts w:eastAsia="方正小标宋简体"/>
          <w:sz w:val="44"/>
          <w:szCs w:val="44"/>
        </w:rPr>
        <w:t>整改任务清单</w:t>
      </w:r>
    </w:p>
    <w:p w:rsidR="00000000" w:rsidRDefault="00D43F64">
      <w:pPr>
        <w:pStyle w:val="2"/>
        <w:pBdr>
          <w:top w:val="none" w:sz="0" w:space="1" w:color="auto"/>
          <w:left w:val="none" w:sz="0" w:space="4" w:color="auto"/>
          <w:bottom w:val="none" w:sz="0" w:space="1" w:color="auto"/>
          <w:right w:val="none" w:sz="0" w:space="4" w:color="auto"/>
        </w:pBdr>
        <w:overflowPunct w:val="0"/>
        <w:adjustRightInd w:val="0"/>
        <w:snapToGrid w:val="0"/>
        <w:spacing w:after="0" w:line="600" w:lineRule="exact"/>
        <w:ind w:leftChars="0" w:left="0" w:firstLine="640"/>
        <w:rPr>
          <w:sz w:val="32"/>
          <w:szCs w:val="32"/>
        </w:rPr>
      </w:pP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一、</w:t>
      </w:r>
      <w:r>
        <w:rPr>
          <w:rFonts w:eastAsia="黑体"/>
          <w:sz w:val="32"/>
          <w:szCs w:val="32"/>
        </w:rPr>
        <w:t>一些市级部门和县（市、区）新发展理念树得还不够牢，没有充分考虑咸阳市全域生态系统和资源环境承载能力，面对环境空气质量在全国排名长期靠后的现状，解决主城区污染物聚集和臭氧超标问题的</w:t>
      </w:r>
      <w:r>
        <w:rPr>
          <w:rFonts w:eastAsia="黑体"/>
          <w:sz w:val="32"/>
          <w:szCs w:val="32"/>
        </w:rPr>
        <w:t>决心不够大，精细化管控方面存在明显短板，</w:t>
      </w:r>
      <w:r>
        <w:rPr>
          <w:rFonts w:eastAsia="黑体"/>
          <w:sz w:val="32"/>
          <w:szCs w:val="32"/>
        </w:rPr>
        <w:t>2022</w:t>
      </w:r>
      <w:r>
        <w:rPr>
          <w:rFonts w:eastAsia="黑体"/>
          <w:sz w:val="32"/>
          <w:szCs w:val="32"/>
        </w:rPr>
        <w:t>年、</w:t>
      </w:r>
      <w:r>
        <w:rPr>
          <w:rFonts w:eastAsia="黑体"/>
          <w:sz w:val="32"/>
          <w:szCs w:val="32"/>
        </w:rPr>
        <w:t>2023</w:t>
      </w:r>
      <w:r>
        <w:rPr>
          <w:rFonts w:eastAsia="黑体"/>
          <w:sz w:val="32"/>
          <w:szCs w:val="32"/>
        </w:rPr>
        <w:t>年连续两年未完成省上下达的优良天数、</w:t>
      </w:r>
      <w:r>
        <w:rPr>
          <w:rFonts w:eastAsia="黑体"/>
          <w:sz w:val="32"/>
          <w:szCs w:val="32"/>
        </w:rPr>
        <w:t>PM</w:t>
      </w:r>
      <w:r>
        <w:rPr>
          <w:rFonts w:eastAsia="黑体"/>
          <w:sz w:val="32"/>
          <w:szCs w:val="32"/>
          <w:vertAlign w:val="subscript"/>
        </w:rPr>
        <w:t>2.5</w:t>
      </w:r>
      <w:r>
        <w:rPr>
          <w:rFonts w:eastAsia="黑体"/>
          <w:sz w:val="32"/>
          <w:szCs w:val="32"/>
        </w:rPr>
        <w:t>、重污染天数考核任务，</w:t>
      </w:r>
      <w:r>
        <w:rPr>
          <w:rFonts w:eastAsia="黑体"/>
          <w:sz w:val="32"/>
          <w:szCs w:val="32"/>
        </w:rPr>
        <w:t>2024</w:t>
      </w:r>
      <w:r>
        <w:rPr>
          <w:rFonts w:eastAsia="黑体"/>
          <w:sz w:val="32"/>
          <w:szCs w:val="32"/>
        </w:rPr>
        <w:t>年截至</w:t>
      </w:r>
      <w:r>
        <w:rPr>
          <w:rFonts w:eastAsia="黑体"/>
          <w:sz w:val="32"/>
          <w:szCs w:val="32"/>
        </w:rPr>
        <w:t>11</w:t>
      </w:r>
      <w:r>
        <w:rPr>
          <w:rFonts w:eastAsia="黑体"/>
          <w:sz w:val="32"/>
          <w:szCs w:val="32"/>
        </w:rPr>
        <w:t>月</w:t>
      </w:r>
      <w:r>
        <w:rPr>
          <w:rFonts w:eastAsia="黑体"/>
          <w:sz w:val="32"/>
          <w:szCs w:val="32"/>
        </w:rPr>
        <w:t>30</w:t>
      </w:r>
      <w:r>
        <w:rPr>
          <w:rFonts w:eastAsia="黑体"/>
          <w:sz w:val="32"/>
          <w:szCs w:val="32"/>
        </w:rPr>
        <w:t>日，在全省优良天数平均增加</w:t>
      </w:r>
      <w:r>
        <w:rPr>
          <w:rFonts w:eastAsia="黑体"/>
          <w:sz w:val="32"/>
          <w:szCs w:val="32"/>
        </w:rPr>
        <w:t>6.9</w:t>
      </w:r>
      <w:r>
        <w:rPr>
          <w:rFonts w:eastAsia="黑体"/>
          <w:sz w:val="32"/>
          <w:szCs w:val="32"/>
        </w:rPr>
        <w:t>天的情况下，咸阳市优良天数减少</w:t>
      </w:r>
      <w:r>
        <w:rPr>
          <w:rFonts w:eastAsia="黑体"/>
          <w:sz w:val="32"/>
          <w:szCs w:val="32"/>
        </w:rPr>
        <w:t>14</w:t>
      </w:r>
      <w:r>
        <w:rPr>
          <w:rFonts w:eastAsia="黑体"/>
          <w:sz w:val="32"/>
          <w:szCs w:val="32"/>
        </w:rPr>
        <w:t>天，难以完成</w:t>
      </w:r>
      <w:r>
        <w:rPr>
          <w:rFonts w:eastAsia="黑体"/>
          <w:sz w:val="32"/>
          <w:szCs w:val="32"/>
        </w:rPr>
        <w:t>2024</w:t>
      </w:r>
      <w:r>
        <w:rPr>
          <w:rFonts w:eastAsia="黑体"/>
          <w:sz w:val="32"/>
          <w:szCs w:val="32"/>
        </w:rPr>
        <w:t>年优良天数、</w:t>
      </w:r>
      <w:r>
        <w:rPr>
          <w:rFonts w:eastAsia="黑体"/>
          <w:sz w:val="32"/>
          <w:szCs w:val="32"/>
        </w:rPr>
        <w:t>PM</w:t>
      </w:r>
      <w:r>
        <w:rPr>
          <w:rFonts w:eastAsia="黑体"/>
          <w:sz w:val="32"/>
          <w:szCs w:val="32"/>
          <w:vertAlign w:val="subscript"/>
        </w:rPr>
        <w:t>2.5</w:t>
      </w:r>
      <w:r>
        <w:rPr>
          <w:rFonts w:eastAsia="黑体"/>
          <w:sz w:val="32"/>
          <w:szCs w:val="32"/>
        </w:rPr>
        <w:t>考核任务。</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责任单位：</w:t>
      </w:r>
      <w:r>
        <w:rPr>
          <w:rFonts w:eastAsia="仿宋_GB2312"/>
          <w:sz w:val="32"/>
          <w:szCs w:val="32"/>
        </w:rPr>
        <w:t>市委办公室、市政府办公室牵头，市委宣传部，市生态环境保护委员会有关成员单位，各县市区委和政府，咸阳高新区、咸阳经开区党工委和管委会</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napToGrid w:val="0"/>
          <w:kern w:val="0"/>
          <w:sz w:val="32"/>
          <w:szCs w:val="32"/>
        </w:rPr>
      </w:pPr>
      <w:r>
        <w:rPr>
          <w:rFonts w:eastAsia="楷体_GB2312"/>
          <w:sz w:val="32"/>
          <w:szCs w:val="32"/>
        </w:rPr>
        <w:t>验收单位：</w:t>
      </w:r>
      <w:r>
        <w:rPr>
          <w:rFonts w:eastAsia="仿宋_GB2312"/>
          <w:sz w:val="32"/>
          <w:szCs w:val="32"/>
        </w:rPr>
        <w:t>市委办公室、市政府办公室</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包抓领导：</w:t>
      </w:r>
      <w:r>
        <w:rPr>
          <w:rFonts w:eastAsia="仿宋_GB2312"/>
          <w:sz w:val="32"/>
          <w:szCs w:val="32"/>
        </w:rPr>
        <w:t>夏晓中、冷劲松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楷体_GB2312"/>
          <w:sz w:val="32"/>
          <w:szCs w:val="32"/>
        </w:rPr>
        <w:t>整改目标：</w:t>
      </w:r>
      <w:r>
        <w:rPr>
          <w:rFonts w:eastAsia="仿宋_GB2312"/>
          <w:snapToGrid w:val="0"/>
          <w:kern w:val="0"/>
          <w:sz w:val="32"/>
          <w:szCs w:val="32"/>
        </w:rPr>
        <w:t>深入贯彻</w:t>
      </w:r>
      <w:r>
        <w:rPr>
          <w:rFonts w:eastAsia="仿宋_GB2312"/>
          <w:snapToGrid w:val="0"/>
          <w:kern w:val="0"/>
          <w:sz w:val="32"/>
          <w:szCs w:val="32"/>
        </w:rPr>
        <w:t>落实</w:t>
      </w:r>
      <w:r>
        <w:rPr>
          <w:rFonts w:eastAsia="仿宋_GB2312"/>
          <w:snapToGrid w:val="0"/>
          <w:kern w:val="0"/>
          <w:sz w:val="32"/>
          <w:szCs w:val="32"/>
        </w:rPr>
        <w:t>习近平生态文明</w:t>
      </w:r>
      <w:r>
        <w:rPr>
          <w:rFonts w:eastAsia="仿宋_GB2312"/>
          <w:snapToGrid w:val="0"/>
          <w:kern w:val="0"/>
          <w:sz w:val="32"/>
          <w:szCs w:val="32"/>
        </w:rPr>
        <w:t>思想</w:t>
      </w:r>
      <w:r>
        <w:rPr>
          <w:rFonts w:eastAsia="仿宋_GB2312"/>
          <w:snapToGrid w:val="0"/>
          <w:kern w:val="0"/>
          <w:sz w:val="32"/>
          <w:szCs w:val="32"/>
        </w:rPr>
        <w:t>，</w:t>
      </w:r>
      <w:r>
        <w:rPr>
          <w:rFonts w:eastAsia="仿宋_GB2312"/>
          <w:sz w:val="32"/>
          <w:szCs w:val="32"/>
        </w:rPr>
        <w:t>持续提升对新发展阶段、新发展理念、新发展格局下生态环境保护工作重要性的认识，增强工作责任感、使命感和紧迫感。下硬茬推进大气污染治理专项行动，精准管控季节性污染，推动空气质量持续改</w:t>
      </w:r>
      <w:r>
        <w:rPr>
          <w:rFonts w:eastAsia="仿宋_GB2312"/>
          <w:sz w:val="32"/>
          <w:szCs w:val="32"/>
        </w:rPr>
        <w:lastRenderedPageBreak/>
        <w:t>善。</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napToGrid w:val="0"/>
          <w:kern w:val="0"/>
          <w:sz w:val="32"/>
          <w:szCs w:val="32"/>
        </w:rPr>
      </w:pPr>
      <w:r>
        <w:rPr>
          <w:rFonts w:eastAsia="楷体_GB2312"/>
          <w:sz w:val="32"/>
          <w:szCs w:val="32"/>
        </w:rPr>
        <w:t>整改时限：</w:t>
      </w:r>
      <w:r>
        <w:rPr>
          <w:rFonts w:eastAsia="仿宋_GB2312"/>
          <w:snapToGrid w:val="0"/>
          <w:kern w:val="0"/>
          <w:sz w:val="32"/>
          <w:szCs w:val="32"/>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整改措施：</w:t>
      </w:r>
    </w:p>
    <w:p w:rsidR="00000000" w:rsidRDefault="00D43F64">
      <w:pPr>
        <w:pStyle w:val="a3"/>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640"/>
        <w:rPr>
          <w:rFonts w:eastAsia="仿宋_GB2312"/>
          <w:sz w:val="32"/>
          <w:szCs w:val="32"/>
        </w:rPr>
      </w:pPr>
      <w:r>
        <w:rPr>
          <w:rFonts w:eastAsia="仿宋_GB2312"/>
          <w:snapToGrid w:val="0"/>
          <w:kern w:val="0"/>
          <w:sz w:val="32"/>
          <w:szCs w:val="32"/>
        </w:rPr>
        <w:t>（一）</w:t>
      </w:r>
      <w:r>
        <w:rPr>
          <w:rFonts w:eastAsia="仿宋_GB2312"/>
          <w:snapToGrid w:val="0"/>
          <w:kern w:val="0"/>
          <w:sz w:val="32"/>
          <w:szCs w:val="32"/>
        </w:rPr>
        <w:t>各级</w:t>
      </w:r>
      <w:r>
        <w:rPr>
          <w:rFonts w:eastAsia="仿宋_GB2312"/>
          <w:snapToGrid w:val="0"/>
          <w:kern w:val="0"/>
          <w:sz w:val="32"/>
          <w:szCs w:val="32"/>
        </w:rPr>
        <w:t>各部门</w:t>
      </w:r>
      <w:r>
        <w:rPr>
          <w:rFonts w:eastAsia="仿宋_GB2312"/>
          <w:snapToGrid w:val="0"/>
          <w:kern w:val="0"/>
          <w:sz w:val="32"/>
          <w:szCs w:val="32"/>
        </w:rPr>
        <w:t>党委（党组）</w:t>
      </w:r>
      <w:bookmarkStart w:id="1" w:name="OLE_LINK5"/>
      <w:bookmarkStart w:id="2" w:name="OLE_LINK4"/>
      <w:r>
        <w:rPr>
          <w:rFonts w:eastAsia="仿宋_GB2312"/>
          <w:snapToGrid w:val="0"/>
          <w:kern w:val="0"/>
          <w:sz w:val="32"/>
          <w:szCs w:val="32"/>
        </w:rPr>
        <w:t>将习近平生态文明思想和习近平总书记</w:t>
      </w:r>
      <w:r>
        <w:rPr>
          <w:rFonts w:eastAsia="仿宋_GB2312"/>
          <w:snapToGrid w:val="0"/>
          <w:kern w:val="0"/>
          <w:sz w:val="32"/>
          <w:szCs w:val="32"/>
        </w:rPr>
        <w:t>历次</w:t>
      </w:r>
      <w:r>
        <w:rPr>
          <w:rFonts w:eastAsia="仿宋_GB2312"/>
          <w:snapToGrid w:val="0"/>
          <w:kern w:val="0"/>
          <w:sz w:val="32"/>
          <w:szCs w:val="32"/>
        </w:rPr>
        <w:t>来陕考察重要讲话重要指示</w:t>
      </w:r>
      <w:bookmarkEnd w:id="1"/>
      <w:bookmarkEnd w:id="2"/>
      <w:r>
        <w:rPr>
          <w:rFonts w:eastAsia="仿宋_GB2312"/>
          <w:snapToGrid w:val="0"/>
          <w:kern w:val="0"/>
          <w:sz w:val="32"/>
          <w:szCs w:val="32"/>
        </w:rPr>
        <w:t>作为理论学习中心组学习重要内容，</w:t>
      </w:r>
      <w:r>
        <w:rPr>
          <w:rFonts w:eastAsia="仿宋_GB2312"/>
          <w:sz w:val="32"/>
          <w:szCs w:val="32"/>
        </w:rPr>
        <w:t>不断深化领导干部对</w:t>
      </w:r>
      <w:r>
        <w:rPr>
          <w:rFonts w:eastAsia="仿宋_GB2312"/>
          <w:sz w:val="32"/>
          <w:szCs w:val="32"/>
        </w:rPr>
        <w:t>生态环境保护</w:t>
      </w:r>
      <w:r>
        <w:rPr>
          <w:rFonts w:eastAsia="仿宋_GB2312"/>
          <w:sz w:val="32"/>
          <w:szCs w:val="32"/>
        </w:rPr>
        <w:t>工作的认识。市、县（区）委常委会会议、政府常务会议每季度至少研究</w:t>
      </w:r>
      <w:r>
        <w:rPr>
          <w:rFonts w:eastAsia="仿宋_GB2312"/>
          <w:sz w:val="32"/>
          <w:szCs w:val="32"/>
        </w:rPr>
        <w:t>1</w:t>
      </w:r>
      <w:r>
        <w:rPr>
          <w:rFonts w:eastAsia="仿宋_GB2312"/>
          <w:sz w:val="32"/>
          <w:szCs w:val="32"/>
        </w:rPr>
        <w:t>次生态环境保护工作，及时解决突出环境问题。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napToGrid w:val="0"/>
          <w:spacing w:val="6"/>
          <w:kern w:val="0"/>
          <w:sz w:val="32"/>
          <w:szCs w:val="32"/>
        </w:rPr>
      </w:pPr>
      <w:r>
        <w:rPr>
          <w:rFonts w:eastAsia="仿宋_GB2312"/>
          <w:snapToGrid w:val="0"/>
          <w:kern w:val="0"/>
          <w:sz w:val="32"/>
          <w:szCs w:val="32"/>
        </w:rPr>
        <w:t>（二）各级党委政府</w:t>
      </w:r>
      <w:r>
        <w:rPr>
          <w:rFonts w:eastAsia="仿宋_GB2312"/>
          <w:snapToGrid w:val="0"/>
          <w:kern w:val="0"/>
          <w:sz w:val="32"/>
          <w:szCs w:val="32"/>
        </w:rPr>
        <w:t>和有关职能部门严格落实《</w:t>
      </w:r>
      <w:r>
        <w:rPr>
          <w:rFonts w:eastAsia="仿宋_GB2312"/>
          <w:snapToGrid w:val="0"/>
          <w:kern w:val="0"/>
          <w:sz w:val="32"/>
          <w:szCs w:val="32"/>
        </w:rPr>
        <w:t>咸阳市推动职能部门做好生态环境保护工作的</w:t>
      </w:r>
      <w:r>
        <w:rPr>
          <w:rFonts w:eastAsia="仿宋_GB2312"/>
          <w:snapToGrid w:val="0"/>
          <w:kern w:val="0"/>
          <w:sz w:val="32"/>
          <w:szCs w:val="32"/>
        </w:rPr>
        <w:t>若干措施》</w:t>
      </w:r>
      <w:r>
        <w:rPr>
          <w:rFonts w:eastAsia="仿宋_GB2312"/>
          <w:snapToGrid w:val="0"/>
          <w:kern w:val="0"/>
          <w:sz w:val="32"/>
          <w:szCs w:val="32"/>
        </w:rPr>
        <w:t>，落实生态环境保护</w:t>
      </w:r>
      <w:r>
        <w:rPr>
          <w:rFonts w:eastAsia="仿宋_GB2312"/>
          <w:snapToGrid w:val="0"/>
          <w:kern w:val="0"/>
          <w:sz w:val="32"/>
          <w:szCs w:val="32"/>
        </w:rPr>
        <w:t>“</w:t>
      </w:r>
      <w:r>
        <w:rPr>
          <w:rFonts w:eastAsia="仿宋_GB2312"/>
          <w:snapToGrid w:val="0"/>
          <w:kern w:val="0"/>
          <w:sz w:val="32"/>
          <w:szCs w:val="32"/>
        </w:rPr>
        <w:t>党政同责、一岗双责</w:t>
      </w:r>
      <w:r>
        <w:rPr>
          <w:rFonts w:eastAsia="仿宋_GB2312"/>
          <w:snapToGrid w:val="0"/>
          <w:kern w:val="0"/>
          <w:sz w:val="32"/>
          <w:szCs w:val="32"/>
        </w:rPr>
        <w:t>”</w:t>
      </w:r>
      <w:r>
        <w:rPr>
          <w:rFonts w:eastAsia="仿宋_GB2312"/>
          <w:snapToGrid w:val="0"/>
          <w:kern w:val="0"/>
          <w:sz w:val="32"/>
          <w:szCs w:val="32"/>
        </w:rPr>
        <w:t>和</w:t>
      </w:r>
      <w:r>
        <w:rPr>
          <w:rFonts w:eastAsia="仿宋_GB2312"/>
          <w:snapToGrid w:val="0"/>
          <w:kern w:val="0"/>
          <w:sz w:val="32"/>
          <w:szCs w:val="32"/>
        </w:rPr>
        <w:t>“</w:t>
      </w:r>
      <w:r>
        <w:rPr>
          <w:rFonts w:eastAsia="仿宋_GB2312"/>
          <w:snapToGrid w:val="0"/>
          <w:kern w:val="0"/>
          <w:sz w:val="32"/>
          <w:szCs w:val="32"/>
        </w:rPr>
        <w:t>管发展必须管环保、管生产必须管环保、管行业必须管环保</w:t>
      </w:r>
      <w:r>
        <w:rPr>
          <w:rFonts w:eastAsia="仿宋_GB2312"/>
          <w:snapToGrid w:val="0"/>
          <w:kern w:val="0"/>
          <w:sz w:val="32"/>
          <w:szCs w:val="32"/>
        </w:rPr>
        <w:t>”</w:t>
      </w:r>
      <w:r>
        <w:rPr>
          <w:rFonts w:eastAsia="仿宋_GB2312"/>
          <w:snapToGrid w:val="0"/>
          <w:kern w:val="0"/>
          <w:sz w:val="32"/>
          <w:szCs w:val="32"/>
        </w:rPr>
        <w:t>的具体要求，形成工作合力，统筹推进经济社会高质量发展和生态环境高水平保护</w:t>
      </w:r>
      <w:r>
        <w:rPr>
          <w:rFonts w:eastAsia="仿宋_GB2312"/>
          <w:snapToGrid w:val="0"/>
          <w:spacing w:val="6"/>
          <w:kern w:val="0"/>
          <w:sz w:val="32"/>
          <w:szCs w:val="32"/>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napToGrid w:val="0"/>
          <w:kern w:val="0"/>
          <w:sz w:val="32"/>
          <w:szCs w:val="32"/>
        </w:rPr>
      </w:pPr>
      <w:r>
        <w:rPr>
          <w:rFonts w:eastAsia="仿宋_GB2312"/>
          <w:bCs/>
          <w:sz w:val="32"/>
          <w:szCs w:val="32"/>
        </w:rPr>
        <w:t>（三）</w:t>
      </w:r>
      <w:r>
        <w:rPr>
          <w:rFonts w:eastAsia="仿宋_GB2312"/>
          <w:snapToGrid w:val="0"/>
          <w:kern w:val="0"/>
          <w:sz w:val="32"/>
          <w:szCs w:val="32"/>
        </w:rPr>
        <w:t>制定印发《咸阳市</w:t>
      </w:r>
      <w:r>
        <w:rPr>
          <w:rFonts w:eastAsia="仿宋_GB2312"/>
          <w:snapToGrid w:val="0"/>
          <w:kern w:val="0"/>
          <w:sz w:val="32"/>
          <w:szCs w:val="32"/>
        </w:rPr>
        <w:t>2025</w:t>
      </w:r>
      <w:r>
        <w:rPr>
          <w:rFonts w:eastAsia="仿宋_GB2312"/>
          <w:snapToGrid w:val="0"/>
          <w:kern w:val="0"/>
          <w:sz w:val="32"/>
          <w:szCs w:val="32"/>
        </w:rPr>
        <w:t>年空气质量改善进位行动方案》</w:t>
      </w:r>
      <w:r>
        <w:rPr>
          <w:rFonts w:eastAsia="仿宋_GB2312"/>
          <w:bCs/>
          <w:sz w:val="32"/>
          <w:szCs w:val="32"/>
        </w:rPr>
        <w:t>。</w:t>
      </w:r>
      <w:r>
        <w:rPr>
          <w:rFonts w:eastAsia="仿宋_GB2312"/>
          <w:snapToGrid w:val="0"/>
          <w:kern w:val="0"/>
          <w:sz w:val="32"/>
          <w:szCs w:val="32"/>
        </w:rPr>
        <w:t>建立市委主要领导季小结、市政府主要领导月调度、市政府分管领导周分析研判机制。市级相关领导包抓重点指标、重点区域、重点任务。</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二、</w:t>
      </w:r>
      <w:r>
        <w:rPr>
          <w:rFonts w:eastAsia="黑体"/>
          <w:sz w:val="32"/>
          <w:szCs w:val="32"/>
        </w:rPr>
        <w:t>有的干部对黄河流域生态保护认识较为片面、推动不够有力，水资源节约集约利用未有</w:t>
      </w:r>
      <w:r>
        <w:rPr>
          <w:rFonts w:eastAsia="黑体"/>
          <w:sz w:val="32"/>
          <w:szCs w:val="32"/>
        </w:rPr>
        <w:t>效落实，水污染治理工作有所放松，</w:t>
      </w:r>
      <w:r>
        <w:rPr>
          <w:rFonts w:eastAsia="黑体"/>
          <w:sz w:val="32"/>
          <w:szCs w:val="32"/>
        </w:rPr>
        <w:t>2023</w:t>
      </w:r>
      <w:r>
        <w:rPr>
          <w:rFonts w:eastAsia="黑体"/>
          <w:sz w:val="32"/>
          <w:szCs w:val="32"/>
        </w:rPr>
        <w:t>年、</w:t>
      </w:r>
      <w:r>
        <w:rPr>
          <w:rFonts w:eastAsia="黑体"/>
          <w:sz w:val="32"/>
          <w:szCs w:val="32"/>
        </w:rPr>
        <w:t>2024</w:t>
      </w:r>
      <w:r>
        <w:rPr>
          <w:rFonts w:eastAsia="黑体"/>
          <w:sz w:val="32"/>
          <w:szCs w:val="32"/>
        </w:rPr>
        <w:t>年泔河入泾河、清河李家桥、三水河芦村河等国控断面月均水质多次出现超标或反弹，年均水质优良比例全省靠后。</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lastRenderedPageBreak/>
        <w:t>责任单位：</w:t>
      </w:r>
      <w:r>
        <w:rPr>
          <w:rFonts w:eastAsia="仿宋_GB2312"/>
          <w:sz w:val="32"/>
          <w:szCs w:val="32"/>
        </w:rPr>
        <w:t>市生态环境局牵头，市水利局，礼泉县、三原县、旬邑县委和政府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验收单位：</w:t>
      </w:r>
      <w:r>
        <w:rPr>
          <w:rFonts w:eastAsia="仿宋_GB2312"/>
          <w:sz w:val="32"/>
          <w:szCs w:val="32"/>
        </w:rPr>
        <w:t>市生态环境局牵头，市水利局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包抓领导：</w:t>
      </w:r>
      <w:r>
        <w:rPr>
          <w:rFonts w:eastAsia="仿宋_GB2312"/>
          <w:sz w:val="32"/>
          <w:szCs w:val="32"/>
        </w:rPr>
        <w:t>李忠平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楷体_GB2312"/>
          <w:sz w:val="32"/>
          <w:szCs w:val="32"/>
        </w:rPr>
        <w:t>整改目标：</w:t>
      </w:r>
      <w:r>
        <w:rPr>
          <w:rFonts w:eastAsia="仿宋_GB2312"/>
          <w:sz w:val="32"/>
          <w:szCs w:val="32"/>
        </w:rPr>
        <w:t>2025</w:t>
      </w:r>
      <w:r>
        <w:rPr>
          <w:rFonts w:eastAsia="仿宋_GB2312"/>
          <w:sz w:val="32"/>
          <w:szCs w:val="32"/>
        </w:rPr>
        <w:t>年度泔河入泾河、三水河芦村河国控断面水质不低于</w:t>
      </w:r>
      <w:r>
        <w:rPr>
          <w:rFonts w:eastAsia="仿宋_GB2312"/>
          <w:sz w:val="32"/>
          <w:szCs w:val="32"/>
        </w:rPr>
        <w:t>Ⅲ</w:t>
      </w:r>
      <w:r>
        <w:rPr>
          <w:rFonts w:eastAsia="仿宋_GB2312"/>
          <w:sz w:val="32"/>
          <w:szCs w:val="32"/>
        </w:rPr>
        <w:t>类，清河李家桥水质不低于</w:t>
      </w:r>
      <w:r>
        <w:rPr>
          <w:rFonts w:eastAsia="仿宋_GB2312"/>
          <w:sz w:val="32"/>
          <w:szCs w:val="32"/>
        </w:rPr>
        <w:t>Ⅳ</w:t>
      </w:r>
      <w:r>
        <w:rPr>
          <w:rFonts w:eastAsia="仿宋_GB2312"/>
          <w:sz w:val="32"/>
          <w:szCs w:val="32"/>
        </w:rPr>
        <w:t>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整改时限：</w:t>
      </w:r>
      <w:r>
        <w:rPr>
          <w:rFonts w:eastAsia="仿宋_GB2312"/>
          <w:sz w:val="32"/>
          <w:szCs w:val="32"/>
        </w:rPr>
        <w:t>2025</w:t>
      </w:r>
      <w:r>
        <w:rPr>
          <w:rFonts w:eastAsia="仿宋_GB2312"/>
          <w:sz w:val="32"/>
          <w:szCs w:val="32"/>
        </w:rPr>
        <w:t>年</w:t>
      </w:r>
      <w:r>
        <w:rPr>
          <w:rFonts w:eastAsia="仿宋_GB2312"/>
          <w:sz w:val="32"/>
          <w:szCs w:val="32"/>
        </w:rPr>
        <w:t>12</w:t>
      </w:r>
      <w:r>
        <w:rPr>
          <w:rFonts w:eastAsia="仿宋_GB2312"/>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pacing w:val="-6"/>
          <w:sz w:val="32"/>
          <w:szCs w:val="32"/>
        </w:rPr>
      </w:pPr>
      <w:r>
        <w:rPr>
          <w:rFonts w:eastAsia="仿宋_GB2312"/>
          <w:sz w:val="32"/>
          <w:szCs w:val="32"/>
        </w:rPr>
        <w:t>（一）严格落实地表水断面常态化</w:t>
      </w:r>
      <w:r>
        <w:rPr>
          <w:rFonts w:eastAsia="仿宋_GB2312"/>
          <w:spacing w:val="-6"/>
          <w:sz w:val="32"/>
          <w:szCs w:val="32"/>
        </w:rPr>
        <w:t>管控制与河长制。三原县重点时段每天早晚</w:t>
      </w:r>
      <w:r>
        <w:rPr>
          <w:rFonts w:eastAsia="仿宋_GB2312"/>
          <w:spacing w:val="-6"/>
          <w:sz w:val="32"/>
          <w:szCs w:val="32"/>
        </w:rPr>
        <w:t>2</w:t>
      </w:r>
      <w:r>
        <w:rPr>
          <w:rFonts w:eastAsia="仿宋_GB2312"/>
          <w:spacing w:val="-6"/>
          <w:sz w:val="32"/>
          <w:szCs w:val="32"/>
        </w:rPr>
        <w:t>次采样，设置李家桥、</w:t>
      </w:r>
      <w:r>
        <w:rPr>
          <w:rFonts w:eastAsia="仿宋_GB2312"/>
          <w:spacing w:val="-6"/>
          <w:sz w:val="32"/>
          <w:szCs w:val="32"/>
        </w:rPr>
        <w:t>二炮补水口、池阳桥、老龙桥、西郊水库补水口等</w:t>
      </w:r>
      <w:r>
        <w:rPr>
          <w:rFonts w:eastAsia="仿宋_GB2312"/>
          <w:spacing w:val="-6"/>
          <w:sz w:val="32"/>
          <w:szCs w:val="32"/>
        </w:rPr>
        <w:t>5</w:t>
      </w:r>
      <w:r>
        <w:rPr>
          <w:rFonts w:eastAsia="仿宋_GB2312"/>
          <w:spacing w:val="-6"/>
          <w:sz w:val="32"/>
          <w:szCs w:val="32"/>
        </w:rPr>
        <w:t>个监测点位，适时开展水质监测。礼泉县全面实行</w:t>
      </w:r>
      <w:r>
        <w:rPr>
          <w:rFonts w:eastAsia="仿宋_GB2312"/>
          <w:spacing w:val="-6"/>
          <w:sz w:val="32"/>
          <w:szCs w:val="32"/>
        </w:rPr>
        <w:t>“</w:t>
      </w:r>
      <w:r>
        <w:rPr>
          <w:rFonts w:eastAsia="仿宋_GB2312"/>
          <w:spacing w:val="-6"/>
          <w:sz w:val="32"/>
          <w:szCs w:val="32"/>
        </w:rPr>
        <w:t>河长制</w:t>
      </w:r>
      <w:r>
        <w:rPr>
          <w:rFonts w:eastAsia="仿宋_GB2312"/>
          <w:spacing w:val="-6"/>
          <w:sz w:val="32"/>
          <w:szCs w:val="32"/>
        </w:rPr>
        <w:t>”</w:t>
      </w:r>
      <w:r>
        <w:rPr>
          <w:rFonts w:eastAsia="仿宋_GB2312"/>
          <w:spacing w:val="-6"/>
          <w:sz w:val="32"/>
          <w:szCs w:val="32"/>
        </w:rPr>
        <w:t>，建立县、乡、村三级河长体系，实施河流分段式管理，每段河流水质保护任务分级管理、分段包干。旬邑县每月</w:t>
      </w:r>
      <w:r>
        <w:rPr>
          <w:rFonts w:eastAsia="仿宋_GB2312"/>
          <w:spacing w:val="-6"/>
          <w:sz w:val="32"/>
          <w:szCs w:val="32"/>
        </w:rPr>
        <w:t>1</w:t>
      </w:r>
      <w:r>
        <w:rPr>
          <w:rFonts w:eastAsia="仿宋_GB2312"/>
          <w:spacing w:val="-6"/>
          <w:sz w:val="32"/>
          <w:szCs w:val="32"/>
        </w:rPr>
        <w:t>号至</w:t>
      </w:r>
      <w:r>
        <w:rPr>
          <w:rFonts w:eastAsia="仿宋_GB2312"/>
          <w:spacing w:val="-6"/>
          <w:sz w:val="32"/>
          <w:szCs w:val="32"/>
        </w:rPr>
        <w:t>15</w:t>
      </w:r>
      <w:r>
        <w:rPr>
          <w:rFonts w:eastAsia="仿宋_GB2312"/>
          <w:spacing w:val="-6"/>
          <w:sz w:val="32"/>
          <w:szCs w:val="32"/>
        </w:rPr>
        <w:t>号对芦村河断面开展不少于</w:t>
      </w:r>
      <w:r>
        <w:rPr>
          <w:rFonts w:eastAsia="仿宋_GB2312"/>
          <w:spacing w:val="-6"/>
          <w:sz w:val="32"/>
          <w:szCs w:val="32"/>
        </w:rPr>
        <w:t>3</w:t>
      </w:r>
      <w:r>
        <w:rPr>
          <w:rFonts w:eastAsia="仿宋_GB2312"/>
          <w:spacing w:val="-6"/>
          <w:sz w:val="32"/>
          <w:szCs w:val="32"/>
        </w:rPr>
        <w:t>次监督性水质监测，每月对断面上下游开展</w:t>
      </w:r>
      <w:r>
        <w:rPr>
          <w:rFonts w:eastAsia="仿宋_GB2312"/>
          <w:spacing w:val="-6"/>
          <w:sz w:val="32"/>
          <w:szCs w:val="32"/>
        </w:rPr>
        <w:t>4</w:t>
      </w:r>
      <w:r>
        <w:rPr>
          <w:rFonts w:eastAsia="仿宋_GB2312"/>
          <w:spacing w:val="-6"/>
          <w:sz w:val="32"/>
          <w:szCs w:val="32"/>
        </w:rPr>
        <w:t>次河域巡排查，及时研判水质变化。</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仿宋_GB2312"/>
          <w:sz w:val="32"/>
          <w:szCs w:val="32"/>
        </w:rPr>
        <w:t>（二）市生态环境局牵头，开展涉水企业排查整治，加强涉水工业企业、城镇（园区）污水处理厂、入河排污口、畜禽养殖厂等重点污染源监督检查，细化分类建立台账，实施动态监管，严查各类违法排污行为。</w:t>
      </w:r>
    </w:p>
    <w:p w:rsidR="00000000" w:rsidRDefault="00D43F64">
      <w:pPr>
        <w:pStyle w:val="a3"/>
        <w:spacing w:line="600" w:lineRule="exact"/>
        <w:ind w:firstLine="640"/>
        <w:rPr>
          <w:rFonts w:eastAsia="仿宋_GB2312"/>
          <w:sz w:val="32"/>
          <w:szCs w:val="32"/>
        </w:rPr>
      </w:pPr>
      <w:r>
        <w:rPr>
          <w:rFonts w:eastAsia="仿宋_GB2312"/>
          <w:sz w:val="32"/>
          <w:szCs w:val="32"/>
        </w:rPr>
        <w:t>（三）市生态环</w:t>
      </w:r>
      <w:r>
        <w:rPr>
          <w:rFonts w:eastAsia="仿宋_GB2312"/>
          <w:sz w:val="32"/>
          <w:szCs w:val="32"/>
        </w:rPr>
        <w:t>境局牵头，加大入河排污口排查整治力度。按照《入河排污口监督办理办法》，加强入河排污口设置审批、登记、排查整治、日常监督检查等信息管理。对现有入河排污口</w:t>
      </w:r>
      <w:r>
        <w:rPr>
          <w:rFonts w:eastAsia="仿宋_GB2312"/>
          <w:sz w:val="32"/>
          <w:szCs w:val="32"/>
        </w:rPr>
        <w:lastRenderedPageBreak/>
        <w:t>细化分类，建立台账，明确污水排放来源、特征去向、责任主体，实施动态化监管。</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仿宋_GB2312"/>
          <w:sz w:val="32"/>
          <w:szCs w:val="32"/>
        </w:rPr>
        <w:t>（四）市水利局牵头，充分发挥河长制作用，落实常态化巡河检查制度，建立河道施工信息共享机制，针对发现的生态基流断流、垃圾入河和群众拦截取水等问题，及时采取清理、整改等措施实施整治。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仿宋_GB2312"/>
          <w:sz w:val="32"/>
          <w:szCs w:val="32"/>
        </w:rPr>
        <w:t>（五）市水利局牵头，积极推进流域生态水量调度，将流域水库下泄生态流量纳入河湖水量监控，保障河道生态基流，推</w:t>
      </w:r>
      <w:r>
        <w:rPr>
          <w:rFonts w:eastAsia="仿宋_GB2312"/>
          <w:sz w:val="32"/>
          <w:szCs w:val="32"/>
        </w:rPr>
        <w:t>动国控断面水质稳定达标。</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三、生态环境保护相关工作机制运行不够顺畅，落实</w:t>
      </w:r>
      <w:r>
        <w:rPr>
          <w:rFonts w:eastAsia="黑体"/>
          <w:sz w:val="32"/>
          <w:szCs w:val="32"/>
        </w:rPr>
        <w:t>“</w:t>
      </w:r>
      <w:r>
        <w:rPr>
          <w:rFonts w:eastAsia="黑体"/>
          <w:sz w:val="32"/>
          <w:szCs w:val="32"/>
        </w:rPr>
        <w:t>党政同责、一岗双责</w:t>
      </w:r>
      <w:r>
        <w:rPr>
          <w:rFonts w:eastAsia="黑体"/>
          <w:sz w:val="32"/>
          <w:szCs w:val="32"/>
        </w:rPr>
        <w:t>”</w:t>
      </w:r>
      <w:r>
        <w:rPr>
          <w:rFonts w:eastAsia="黑体"/>
          <w:sz w:val="32"/>
          <w:szCs w:val="32"/>
        </w:rPr>
        <w:t>还不到位。大部分县（市、区）未将工业（产业）园区管委会纳入生态环境保护责任清单，园区主体监管责任缺失。</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责任单位：</w:t>
      </w:r>
      <w:r>
        <w:rPr>
          <w:rFonts w:eastAsia="仿宋_GB2312"/>
          <w:sz w:val="32"/>
          <w:szCs w:val="32"/>
        </w:rPr>
        <w:t>市生态环境局牵头，各县市区委和政府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验收单位：</w:t>
      </w:r>
      <w:r>
        <w:rPr>
          <w:rFonts w:eastAsia="仿宋_GB2312"/>
          <w:sz w:val="32"/>
          <w:szCs w:val="32"/>
        </w:rPr>
        <w:t>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包抓领导：</w:t>
      </w:r>
      <w:r>
        <w:rPr>
          <w:rFonts w:eastAsia="仿宋_GB2312"/>
          <w:sz w:val="32"/>
          <w:szCs w:val="32"/>
        </w:rPr>
        <w:t>李忠平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楷体_GB2312"/>
          <w:sz w:val="32"/>
          <w:szCs w:val="32"/>
        </w:rPr>
        <w:t>整改目标：</w:t>
      </w:r>
      <w:r>
        <w:rPr>
          <w:rFonts w:eastAsia="仿宋_GB2312"/>
          <w:sz w:val="32"/>
          <w:szCs w:val="32"/>
        </w:rPr>
        <w:t>补充完善《咸阳市生态环境保护责任清单》，压实各园区生态环境保护责任。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整改时限：</w:t>
      </w:r>
      <w:r>
        <w:rPr>
          <w:rFonts w:eastAsia="仿宋_GB2312"/>
          <w:sz w:val="32"/>
          <w:szCs w:val="32"/>
        </w:rPr>
        <w:t>2026</w:t>
      </w:r>
      <w:r>
        <w:rPr>
          <w:rFonts w:eastAsia="仿宋_GB2312"/>
          <w:sz w:val="32"/>
          <w:szCs w:val="32"/>
        </w:rPr>
        <w:t>年</w:t>
      </w:r>
      <w:r>
        <w:rPr>
          <w:rFonts w:eastAsia="仿宋_GB2312"/>
          <w:sz w:val="32"/>
          <w:szCs w:val="32"/>
        </w:rPr>
        <w:t>6</w:t>
      </w:r>
      <w:r>
        <w:rPr>
          <w:rFonts w:eastAsia="仿宋_GB2312"/>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仿宋_GB2312"/>
          <w:sz w:val="32"/>
          <w:szCs w:val="32"/>
        </w:rPr>
        <w:t>（一）市生态环境局牵头，补充完善《咸阳市生态环境保护责任清单》，将咸阳高新区、咸阳经开区纳入市级生态环境保</w:t>
      </w:r>
      <w:r>
        <w:rPr>
          <w:rFonts w:eastAsia="仿宋_GB2312"/>
          <w:sz w:val="32"/>
          <w:szCs w:val="32"/>
        </w:rPr>
        <w:t>护</w:t>
      </w:r>
      <w:r>
        <w:rPr>
          <w:rFonts w:eastAsia="仿宋_GB2312"/>
          <w:sz w:val="32"/>
          <w:szCs w:val="32"/>
        </w:rPr>
        <w:lastRenderedPageBreak/>
        <w:t>责任清单，明晰管委会生态环境保护职能职责。</w:t>
      </w:r>
    </w:p>
    <w:p w:rsidR="00000000" w:rsidRDefault="00D43F64">
      <w:pPr>
        <w:pStyle w:val="BodyText"/>
        <w:pBdr>
          <w:top w:val="none" w:sz="0" w:space="1" w:color="auto"/>
          <w:left w:val="none" w:sz="0" w:space="4" w:color="auto"/>
          <w:bottom w:val="none" w:sz="0" w:space="1" w:color="auto"/>
          <w:right w:val="none" w:sz="0" w:space="4" w:color="auto"/>
        </w:pBdr>
        <w:overflowPunct w:val="0"/>
        <w:adjustRightInd w:val="0"/>
        <w:snapToGrid w:val="0"/>
        <w:spacing w:after="0" w:line="600" w:lineRule="exact"/>
        <w:ind w:firstLine="640"/>
        <w:rPr>
          <w:rFonts w:eastAsia="仿宋_GB2312"/>
          <w:sz w:val="32"/>
          <w:szCs w:val="32"/>
        </w:rPr>
      </w:pPr>
      <w:r>
        <w:rPr>
          <w:rFonts w:eastAsia="仿宋_GB2312"/>
          <w:sz w:val="32"/>
          <w:szCs w:val="32"/>
        </w:rPr>
        <w:t>（二）各县市区严格落实生态环境保护</w:t>
      </w:r>
      <w:r>
        <w:rPr>
          <w:rFonts w:eastAsia="仿宋_GB2312"/>
          <w:sz w:val="32"/>
          <w:szCs w:val="32"/>
        </w:rPr>
        <w:t>“</w:t>
      </w:r>
      <w:r>
        <w:rPr>
          <w:rFonts w:eastAsia="仿宋_GB2312"/>
          <w:sz w:val="32"/>
          <w:szCs w:val="32"/>
        </w:rPr>
        <w:t>党政同责、一岗双责</w:t>
      </w:r>
      <w:r>
        <w:rPr>
          <w:rFonts w:eastAsia="仿宋_GB2312"/>
          <w:sz w:val="32"/>
          <w:szCs w:val="32"/>
        </w:rPr>
        <w:t>”</w:t>
      </w:r>
      <w:r>
        <w:rPr>
          <w:rFonts w:eastAsia="仿宋_GB2312"/>
          <w:sz w:val="32"/>
          <w:szCs w:val="32"/>
        </w:rPr>
        <w:t>要求，及时补充完善各自《生态环境保护责任清单》，将本辖区工业（产业）园区管委会纳入生态环境保护责任清单，明晰管委会生态环境保护职能职责，并督促工业（产业）园区严格落实主体责任。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四、咸阳市将市扬尘办（临时机构）从住建部门划至生态环境部门，扬尘办又将具体任务分派至住建部门，增加行政管理层级；高新区、经开区住建、城管部门扬尘监管职责相互交织，行政效能低下。</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楷体_GB2312"/>
          <w:sz w:val="32"/>
          <w:szCs w:val="32"/>
        </w:rPr>
        <w:t>责任单位：</w:t>
      </w:r>
      <w:r>
        <w:rPr>
          <w:rFonts w:eastAsia="仿宋_GB2312"/>
          <w:sz w:val="32"/>
          <w:szCs w:val="32"/>
        </w:rPr>
        <w:t>市城管执法局牵头，市住建局，秦都区、渭城区委</w:t>
      </w:r>
      <w:r>
        <w:rPr>
          <w:rFonts w:eastAsia="仿宋_GB2312"/>
          <w:sz w:val="32"/>
          <w:szCs w:val="32"/>
        </w:rPr>
        <w:t>和政府，咸阳高新区、咸阳经开区党工委和管委会</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验收单位：</w:t>
      </w:r>
      <w:r>
        <w:rPr>
          <w:rFonts w:eastAsia="仿宋_GB2312"/>
          <w:sz w:val="32"/>
          <w:szCs w:val="32"/>
        </w:rPr>
        <w:t>市城管执法局牵头，市住建局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包抓领导：</w:t>
      </w:r>
      <w:r>
        <w:rPr>
          <w:rFonts w:eastAsia="仿宋_GB2312"/>
          <w:sz w:val="32"/>
          <w:szCs w:val="32"/>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楷体_GB2312"/>
          <w:sz w:val="32"/>
          <w:szCs w:val="32"/>
        </w:rPr>
        <w:t>整改目标：</w:t>
      </w:r>
      <w:r>
        <w:rPr>
          <w:rFonts w:eastAsia="仿宋_GB2312"/>
          <w:sz w:val="32"/>
          <w:szCs w:val="32"/>
        </w:rPr>
        <w:t>理顺管理体制，减少管理层次，形成工作合力，联合执法督导，强化属地管理责任。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楷体_GB2312"/>
          <w:sz w:val="32"/>
          <w:szCs w:val="32"/>
        </w:rPr>
        <w:t>整改时限：</w:t>
      </w:r>
      <w:r>
        <w:rPr>
          <w:rFonts w:eastAsia="仿宋_GB2312"/>
          <w:sz w:val="32"/>
          <w:szCs w:val="32"/>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楷体_GB2312"/>
          <w:sz w:val="32"/>
          <w:szCs w:val="32"/>
        </w:rPr>
      </w:pPr>
      <w:r>
        <w:rPr>
          <w:rFonts w:eastAsia="楷体_GB2312"/>
          <w:sz w:val="32"/>
          <w:szCs w:val="32"/>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仿宋_GB2312"/>
          <w:sz w:val="32"/>
          <w:szCs w:val="32"/>
        </w:rPr>
        <w:t>（一）按照市政府扬尘治理专题会议精神，由市城管执法局牵头，从市级相关部门抽调业务人员，负责全市扬尘污染治理工作统筹和组织等工作，制定相关政策、规范、方案，建立联合执法机制，开展督导检查、督查通报，减少多部门管理层级。督导</w:t>
      </w:r>
      <w:r>
        <w:rPr>
          <w:rFonts w:eastAsia="仿宋_GB2312"/>
          <w:sz w:val="32"/>
          <w:szCs w:val="32"/>
        </w:rPr>
        <w:lastRenderedPageBreak/>
        <w:t>各县市区、管委会扬尘治理工作开展，抽查扬尘治理措施落实情况。</w:t>
      </w:r>
      <w:r>
        <w:rPr>
          <w:rFonts w:eastAsia="仿宋_GB2312"/>
          <w:sz w:val="32"/>
          <w:szCs w:val="32"/>
        </w:rPr>
        <w:t xml:space="preserve"> </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仿宋_GB2312"/>
          <w:sz w:val="32"/>
          <w:szCs w:val="32"/>
        </w:rPr>
        <w:t>（二）咸阳高新区、咸阳经开区管委会负责，结合两区实际情况，明确住建、城管部门扬尘监管职责清单，制定扬尘污染防治精细化管理工作方案，细化建筑工地、线性工程、拆迁工地等扬尘监管任务分工，建立高效工作机制，压紧压实工作责任，加大执法检查力度，形成工作合力，提升扬尘治理工作效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黑体"/>
          <w:sz w:val="32"/>
          <w:szCs w:val="32"/>
          <w:lang w:bidi="ar"/>
        </w:rPr>
        <w:t>五、</w:t>
      </w:r>
      <w:r>
        <w:rPr>
          <w:rFonts w:eastAsia="黑体"/>
          <w:sz w:val="32"/>
          <w:szCs w:val="32"/>
          <w:lang w:bidi="ar"/>
        </w:rPr>
        <w:t>6</w:t>
      </w:r>
      <w:r>
        <w:rPr>
          <w:rFonts w:eastAsia="黑体"/>
          <w:sz w:val="32"/>
          <w:szCs w:val="32"/>
          <w:lang w:bidi="ar"/>
        </w:rPr>
        <w:t>座县级城镇生活污水处理厂被拖欠污水处理费，导致污水处理厂运行困难，污染物排放时有超标。</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rPr>
        <w:t>责任单位：</w:t>
      </w:r>
      <w:r>
        <w:rPr>
          <w:rFonts w:eastAsia="仿宋_GB2312"/>
          <w:sz w:val="32"/>
          <w:szCs w:val="32"/>
          <w:lang w:bidi="ar"/>
        </w:rPr>
        <w:t>市住建局牵头，市财政局、市水务集团，兴平市、乾县、彬州市、旬邑县委和政府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市住建局牵头，市财政局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整改目</w:t>
      </w:r>
      <w:r>
        <w:rPr>
          <w:rFonts w:eastAsia="楷体_GB2312"/>
          <w:sz w:val="32"/>
          <w:szCs w:val="32"/>
          <w:lang w:bidi="ar"/>
        </w:rPr>
        <w:t>标：</w:t>
      </w:r>
      <w:r>
        <w:rPr>
          <w:rFonts w:eastAsia="仿宋_GB2312"/>
          <w:sz w:val="32"/>
          <w:szCs w:val="32"/>
          <w:lang w:bidi="ar"/>
        </w:rPr>
        <w:t>清欠污水处理厂污水处理费，建立长效机制，确保污水处理厂正常运行，达标排放。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整改时限：</w:t>
      </w:r>
      <w:r>
        <w:rPr>
          <w:rFonts w:eastAsia="仿宋_GB2312"/>
          <w:sz w:val="32"/>
          <w:szCs w:val="32"/>
          <w:lang w:bidi="ar"/>
        </w:rPr>
        <w:t>2025</w:t>
      </w:r>
      <w:r>
        <w:rPr>
          <w:rFonts w:eastAsia="仿宋_GB2312"/>
          <w:sz w:val="32"/>
          <w:szCs w:val="32"/>
          <w:lang w:bidi="ar"/>
        </w:rPr>
        <w:t>年</w:t>
      </w:r>
      <w:r>
        <w:rPr>
          <w:rFonts w:eastAsia="仿宋_GB2312"/>
          <w:sz w:val="32"/>
          <w:szCs w:val="32"/>
          <w:lang w:bidi="ar"/>
        </w:rPr>
        <w:t>12</w:t>
      </w:r>
      <w:r>
        <w:rPr>
          <w:rFonts w:eastAsia="仿宋_GB2312"/>
          <w:sz w:val="32"/>
          <w:szCs w:val="32"/>
          <w:lang w:bidi="ar"/>
        </w:rPr>
        <w:t>月底前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（一）市水务集团负责，按实际处理量核算东郊污水处理厂、西郊污水处理厂污水处理费，及时向市财政申请拨付。市财政局负责，</w:t>
      </w:r>
      <w:r>
        <w:rPr>
          <w:rFonts w:eastAsia="仿宋_GB2312"/>
          <w:sz w:val="32"/>
          <w:szCs w:val="32"/>
          <w:lang w:bidi="ar"/>
        </w:rPr>
        <w:t>2025</w:t>
      </w:r>
      <w:r>
        <w:rPr>
          <w:rFonts w:eastAsia="仿宋_GB2312"/>
          <w:sz w:val="32"/>
          <w:szCs w:val="32"/>
          <w:lang w:bidi="ar"/>
        </w:rPr>
        <w:t>年</w:t>
      </w:r>
      <w:r>
        <w:rPr>
          <w:rFonts w:eastAsia="仿宋_GB2312"/>
          <w:sz w:val="32"/>
          <w:szCs w:val="32"/>
          <w:lang w:bidi="ar"/>
        </w:rPr>
        <w:t>12</w:t>
      </w:r>
      <w:r>
        <w:rPr>
          <w:rFonts w:eastAsia="仿宋_GB2312"/>
          <w:sz w:val="32"/>
          <w:szCs w:val="32"/>
          <w:lang w:bidi="ar"/>
        </w:rPr>
        <w:t>月底完成污水处理费清欠。兴平市、乾县、彬州市、旬邑县负责，</w:t>
      </w:r>
      <w:r>
        <w:rPr>
          <w:rFonts w:eastAsia="仿宋_GB2312"/>
          <w:sz w:val="32"/>
          <w:szCs w:val="32"/>
          <w:lang w:bidi="ar"/>
        </w:rPr>
        <w:t>12</w:t>
      </w:r>
      <w:r>
        <w:rPr>
          <w:rFonts w:eastAsia="仿宋_GB2312"/>
          <w:sz w:val="32"/>
          <w:szCs w:val="32"/>
          <w:lang w:bidi="ar"/>
        </w:rPr>
        <w:t>月底前完成县城污水处理厂污水处理费清欠。</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lastRenderedPageBreak/>
        <w:t>（二）市住建局牵头，市财政局配合，每年至少开展一次污水处理费拨付情况专项检查，杜绝欠费。同时，督促各城镇污水处理厂落实主体责任，确保污水处理厂正常运行。</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黑体"/>
          <w:sz w:val="32"/>
          <w:szCs w:val="32"/>
          <w:lang w:bidi="ar"/>
        </w:rPr>
        <w:t>六、清河三原县境内设有</w:t>
      </w:r>
      <w:r>
        <w:rPr>
          <w:rFonts w:eastAsia="黑体"/>
          <w:sz w:val="32"/>
          <w:szCs w:val="32"/>
          <w:lang w:bidi="ar"/>
        </w:rPr>
        <w:t>4</w:t>
      </w:r>
      <w:r>
        <w:rPr>
          <w:rFonts w:eastAsia="黑体"/>
          <w:sz w:val="32"/>
          <w:szCs w:val="32"/>
          <w:lang w:bidi="ar"/>
        </w:rPr>
        <w:t>座水库，因水库阻隔导致部分河道长时间断流，截至督察时咸阳市清河生态基流指标未落实。</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sz w:val="32"/>
          <w:szCs w:val="32"/>
          <w:lang w:bidi="ar"/>
        </w:rPr>
        <w:t>市水利局牵头，三原县委和政府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市水利局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程文杰</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整改目标：</w:t>
      </w:r>
      <w:r>
        <w:rPr>
          <w:rFonts w:eastAsia="仿宋_GB2312"/>
          <w:sz w:val="32"/>
          <w:szCs w:val="32"/>
          <w:lang w:bidi="ar"/>
        </w:rPr>
        <w:t>有效保障清河生态流量。</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lang w:bidi="ar"/>
        </w:rPr>
        <w:t>2025</w:t>
      </w:r>
      <w:r>
        <w:rPr>
          <w:rFonts w:eastAsia="仿宋_GB2312"/>
          <w:sz w:val="32"/>
          <w:szCs w:val="32"/>
          <w:lang w:bidi="ar"/>
        </w:rPr>
        <w:t>年</w:t>
      </w:r>
      <w:r>
        <w:rPr>
          <w:rFonts w:eastAsia="仿宋_GB2312"/>
          <w:sz w:val="32"/>
          <w:szCs w:val="32"/>
          <w:lang w:bidi="ar"/>
        </w:rPr>
        <w:t>12</w:t>
      </w:r>
      <w:r>
        <w:rPr>
          <w:rFonts w:eastAsia="仿宋_GB2312"/>
          <w:sz w:val="32"/>
          <w:szCs w:val="32"/>
          <w:lang w:bidi="ar"/>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（一）市水利局牵头，三原县加强清河冯村、李家桥、赵渠</w:t>
      </w:r>
      <w:r>
        <w:rPr>
          <w:rFonts w:eastAsia="仿宋_GB2312"/>
          <w:sz w:val="32"/>
          <w:szCs w:val="32"/>
          <w:lang w:bidi="ar"/>
        </w:rPr>
        <w:t>3</w:t>
      </w:r>
      <w:r>
        <w:rPr>
          <w:rFonts w:eastAsia="仿宋_GB2312"/>
          <w:sz w:val="32"/>
          <w:szCs w:val="32"/>
          <w:lang w:bidi="ar"/>
        </w:rPr>
        <w:t>座县级水库的调度管理，积极配合省水利厅做好西郊水库的调度工作，在优先保障居民生活用水前提下，按规定泄放生态流量。</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（二）三原县负责在清河李家桥水库下游安装生态流量监测设施，加强生态流量监测，保障清</w:t>
      </w:r>
      <w:r>
        <w:rPr>
          <w:rFonts w:eastAsia="仿宋_GB2312"/>
          <w:sz w:val="32"/>
          <w:szCs w:val="32"/>
          <w:lang w:bidi="ar"/>
        </w:rPr>
        <w:t>河李家桥水库断面生态流量不低于</w:t>
      </w:r>
      <w:r>
        <w:rPr>
          <w:rFonts w:eastAsia="仿宋_GB2312"/>
          <w:sz w:val="32"/>
          <w:szCs w:val="32"/>
          <w:lang w:bidi="ar"/>
        </w:rPr>
        <w:t>0.15m³/s</w:t>
      </w:r>
      <w:r>
        <w:rPr>
          <w:rFonts w:eastAsia="仿宋_GB2312"/>
          <w:sz w:val="32"/>
          <w:szCs w:val="32"/>
          <w:lang w:bidi="ar"/>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黑体"/>
          <w:sz w:val="32"/>
          <w:szCs w:val="32"/>
          <w:lang w:bidi="ar"/>
        </w:rPr>
        <w:t>七、咸阳市第二轮中央生态环境保护督察整改方案要求，安华铁路</w:t>
      </w:r>
      <w:r>
        <w:rPr>
          <w:rFonts w:eastAsia="黑体"/>
          <w:sz w:val="32"/>
          <w:szCs w:val="32"/>
          <w:lang w:bidi="ar"/>
        </w:rPr>
        <w:t>2022</w:t>
      </w:r>
      <w:r>
        <w:rPr>
          <w:rFonts w:eastAsia="黑体"/>
          <w:sz w:val="32"/>
          <w:szCs w:val="32"/>
          <w:lang w:bidi="ar"/>
        </w:rPr>
        <w:t>年</w:t>
      </w:r>
      <w:r>
        <w:rPr>
          <w:rFonts w:eastAsia="黑体"/>
          <w:sz w:val="32"/>
          <w:szCs w:val="32"/>
          <w:lang w:bidi="ar"/>
        </w:rPr>
        <w:t>12</w:t>
      </w:r>
      <w:r>
        <w:rPr>
          <w:rFonts w:eastAsia="黑体"/>
          <w:sz w:val="32"/>
          <w:szCs w:val="32"/>
          <w:lang w:bidi="ar"/>
        </w:rPr>
        <w:t>月底前要全面施工建设，截至督察时安华铁路彬州段拆迁征地工作推进缓慢。</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sz w:val="32"/>
          <w:szCs w:val="32"/>
          <w:lang w:bidi="ar"/>
        </w:rPr>
        <w:t>市发改委牵头，彬州市、长武县委和政府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市发改委</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lastRenderedPageBreak/>
        <w:t>包抓领导：</w:t>
      </w:r>
      <w:r>
        <w:rPr>
          <w:rFonts w:eastAsia="仿宋_GB2312"/>
          <w:sz w:val="32"/>
          <w:szCs w:val="32"/>
          <w:lang w:bidi="ar"/>
        </w:rPr>
        <w:t>王宏兵</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整改目标：</w:t>
      </w:r>
      <w:r>
        <w:rPr>
          <w:rFonts w:eastAsia="仿宋_GB2312"/>
          <w:sz w:val="32"/>
          <w:szCs w:val="32"/>
          <w:lang w:bidi="ar"/>
        </w:rPr>
        <w:t>完成长武安华铁路专用线主体建设。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整改时限：</w:t>
      </w:r>
      <w:r>
        <w:rPr>
          <w:rFonts w:eastAsia="仿宋_GB2312"/>
          <w:sz w:val="32"/>
          <w:szCs w:val="32"/>
          <w:lang w:bidi="ar"/>
        </w:rPr>
        <w:t>2025</w:t>
      </w:r>
      <w:r>
        <w:rPr>
          <w:rFonts w:eastAsia="仿宋_GB2312"/>
          <w:sz w:val="32"/>
          <w:szCs w:val="32"/>
          <w:lang w:bidi="ar"/>
        </w:rPr>
        <w:t>年</w:t>
      </w:r>
      <w:r>
        <w:rPr>
          <w:rFonts w:eastAsia="仿宋_GB2312"/>
          <w:sz w:val="32"/>
          <w:szCs w:val="32"/>
          <w:lang w:bidi="ar"/>
        </w:rPr>
        <w:t>12</w:t>
      </w:r>
      <w:r>
        <w:rPr>
          <w:rFonts w:eastAsia="仿宋_GB2312"/>
          <w:sz w:val="32"/>
          <w:szCs w:val="32"/>
          <w:lang w:bidi="ar"/>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（一）彬州市负责，积极协调项目单位加大征地拆迁力度，倒排工期、明确时间表，</w:t>
      </w:r>
      <w:r>
        <w:rPr>
          <w:rFonts w:eastAsia="仿宋_GB2312"/>
          <w:sz w:val="32"/>
          <w:szCs w:val="32"/>
          <w:lang w:bidi="ar"/>
        </w:rPr>
        <w:t>5</w:t>
      </w:r>
      <w:r>
        <w:rPr>
          <w:rFonts w:eastAsia="仿宋_GB2312"/>
          <w:sz w:val="32"/>
          <w:szCs w:val="32"/>
          <w:lang w:bidi="ar"/>
        </w:rPr>
        <w:t>月底前完成征地拆迁工作，开工建设。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（二）市发改委负责，督促彬州市、长武</w:t>
      </w:r>
      <w:r>
        <w:rPr>
          <w:rFonts w:eastAsia="仿宋_GB2312"/>
          <w:sz w:val="32"/>
          <w:szCs w:val="32"/>
          <w:lang w:bidi="ar"/>
        </w:rPr>
        <w:t>县做好涉及辖区征地拆迁及线路建设工作，力争</w:t>
      </w:r>
      <w:r>
        <w:rPr>
          <w:rFonts w:eastAsia="仿宋_GB2312"/>
          <w:sz w:val="32"/>
          <w:szCs w:val="32"/>
          <w:lang w:bidi="ar"/>
        </w:rPr>
        <w:t>12</w:t>
      </w:r>
      <w:r>
        <w:rPr>
          <w:rFonts w:eastAsia="仿宋_GB2312"/>
          <w:sz w:val="32"/>
          <w:szCs w:val="32"/>
          <w:lang w:bidi="ar"/>
        </w:rPr>
        <w:t>月底完成主体建设。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黑体"/>
          <w:sz w:val="32"/>
          <w:szCs w:val="32"/>
          <w:lang w:bidi="ar"/>
        </w:rPr>
        <w:t>八、第二轮中央生态环境保护督察反馈</w:t>
      </w:r>
      <w:r>
        <w:rPr>
          <w:rFonts w:eastAsia="黑体"/>
          <w:sz w:val="32"/>
          <w:szCs w:val="32"/>
          <w:lang w:bidi="ar"/>
        </w:rPr>
        <w:t>“</w:t>
      </w:r>
      <w:r>
        <w:rPr>
          <w:rFonts w:eastAsia="黑体"/>
          <w:sz w:val="32"/>
          <w:szCs w:val="32"/>
          <w:lang w:bidi="ar"/>
        </w:rPr>
        <w:t>咸阳市再生水利用几近空白</w:t>
      </w:r>
      <w:r>
        <w:rPr>
          <w:rFonts w:eastAsia="黑体"/>
          <w:sz w:val="32"/>
          <w:szCs w:val="32"/>
          <w:lang w:bidi="ar"/>
        </w:rPr>
        <w:t>”</w:t>
      </w:r>
      <w:r>
        <w:rPr>
          <w:rFonts w:eastAsia="黑体"/>
          <w:sz w:val="32"/>
          <w:szCs w:val="32"/>
          <w:lang w:bidi="ar"/>
        </w:rPr>
        <w:t>问题，咸阳市本应于</w:t>
      </w:r>
      <w:r>
        <w:rPr>
          <w:rFonts w:eastAsia="黑体"/>
          <w:sz w:val="32"/>
          <w:szCs w:val="32"/>
          <w:lang w:bidi="ar"/>
        </w:rPr>
        <w:t>2023</w:t>
      </w:r>
      <w:r>
        <w:rPr>
          <w:rFonts w:eastAsia="黑体"/>
          <w:sz w:val="32"/>
          <w:szCs w:val="32"/>
          <w:lang w:bidi="ar"/>
        </w:rPr>
        <w:t>年底整改完成，直到督察时仍在推进落实，被生态环境部通报、省生态环境保护督察工作领导小组约谈。</w:t>
      </w:r>
      <w:r>
        <w:rPr>
          <w:rFonts w:eastAsia="黑体"/>
          <w:sz w:val="32"/>
          <w:szCs w:val="32"/>
          <w:lang w:bidi="ar"/>
        </w:rPr>
        <w:t xml:space="preserve"> </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责任单位：</w:t>
      </w:r>
      <w:r>
        <w:rPr>
          <w:rFonts w:eastAsia="仿宋_GB2312"/>
          <w:sz w:val="32"/>
          <w:szCs w:val="32"/>
          <w:lang w:bidi="ar"/>
        </w:rPr>
        <w:t>市住建局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市住建局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sz w:val="32"/>
          <w:szCs w:val="32"/>
          <w:lang w:bidi="ar"/>
        </w:rPr>
        <w:t>完成整改问题验收销号。</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lang w:bidi="ar"/>
        </w:rPr>
        <w:t>2025</w:t>
      </w:r>
      <w:r>
        <w:rPr>
          <w:rFonts w:eastAsia="仿宋_GB2312"/>
          <w:sz w:val="32"/>
          <w:szCs w:val="32"/>
          <w:lang w:bidi="ar"/>
        </w:rPr>
        <w:t>年</w:t>
      </w:r>
      <w:r>
        <w:rPr>
          <w:rFonts w:eastAsia="仿宋_GB2312"/>
          <w:sz w:val="32"/>
          <w:szCs w:val="32"/>
          <w:lang w:bidi="ar"/>
        </w:rPr>
        <w:t>4</w:t>
      </w:r>
      <w:r>
        <w:rPr>
          <w:rFonts w:eastAsia="仿宋_GB2312"/>
          <w:sz w:val="32"/>
          <w:szCs w:val="32"/>
          <w:lang w:bidi="ar"/>
        </w:rPr>
        <w:t>月底前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（一）完成第二轮中央生态环境保护督察反馈</w:t>
      </w:r>
      <w:r>
        <w:rPr>
          <w:rFonts w:eastAsia="仿宋_GB2312"/>
          <w:sz w:val="32"/>
          <w:szCs w:val="32"/>
          <w:lang w:bidi="ar"/>
        </w:rPr>
        <w:t>“</w:t>
      </w:r>
      <w:r>
        <w:rPr>
          <w:rFonts w:eastAsia="仿宋_GB2312"/>
          <w:sz w:val="32"/>
          <w:szCs w:val="32"/>
          <w:lang w:bidi="ar"/>
        </w:rPr>
        <w:t>咸阳市再生水利用几近空白</w:t>
      </w:r>
      <w:r>
        <w:rPr>
          <w:rFonts w:eastAsia="仿宋_GB2312"/>
          <w:sz w:val="32"/>
          <w:szCs w:val="32"/>
          <w:lang w:bidi="ar"/>
        </w:rPr>
        <w:t>”</w:t>
      </w:r>
      <w:r>
        <w:rPr>
          <w:rFonts w:eastAsia="仿宋_GB2312"/>
          <w:sz w:val="32"/>
          <w:szCs w:val="32"/>
          <w:lang w:bidi="ar"/>
        </w:rPr>
        <w:t>问题市级自主验收，及时报送省生态环境保护督察工作领导小组申请</w:t>
      </w:r>
      <w:r>
        <w:rPr>
          <w:rFonts w:eastAsia="仿宋_GB2312"/>
          <w:sz w:val="32"/>
          <w:szCs w:val="32"/>
          <w:lang w:bidi="ar"/>
        </w:rPr>
        <w:t>验收销号。</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（二）积极配合省级验收单位完成整改问题现场核查验收，</w:t>
      </w:r>
      <w:r>
        <w:rPr>
          <w:rFonts w:eastAsia="仿宋_GB2312"/>
          <w:sz w:val="32"/>
          <w:szCs w:val="32"/>
          <w:lang w:bidi="ar"/>
        </w:rPr>
        <w:lastRenderedPageBreak/>
        <w:t>并对接省生态环境保护督察工作领导小组办公室及时批复销号。</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黑体"/>
          <w:sz w:val="32"/>
          <w:szCs w:val="32"/>
          <w:lang w:bidi="ar"/>
        </w:rPr>
        <w:t>九、省大气污染治理专项督察反馈咸阳市餐饮油烟日常监管存在问题，但武功、永寿、三原等</w:t>
      </w:r>
      <w:r>
        <w:rPr>
          <w:rFonts w:eastAsia="黑体"/>
          <w:sz w:val="32"/>
          <w:szCs w:val="32"/>
          <w:lang w:bidi="ar"/>
        </w:rPr>
        <w:t>10</w:t>
      </w:r>
      <w:r>
        <w:rPr>
          <w:rFonts w:eastAsia="黑体"/>
          <w:sz w:val="32"/>
          <w:szCs w:val="32"/>
          <w:lang w:bidi="ar"/>
        </w:rPr>
        <w:t>个县（市、区）整改不到位，未按照要求完成年度</w:t>
      </w:r>
      <w:r>
        <w:rPr>
          <w:rFonts w:eastAsia="黑体"/>
          <w:sz w:val="32"/>
          <w:szCs w:val="32"/>
          <w:lang w:bidi="ar"/>
        </w:rPr>
        <w:t>10%</w:t>
      </w:r>
      <w:r>
        <w:rPr>
          <w:rFonts w:eastAsia="黑体"/>
          <w:sz w:val="32"/>
          <w:szCs w:val="32"/>
          <w:lang w:bidi="ar"/>
        </w:rPr>
        <w:t>的执法抽测任务。主城区城管部门将餐饮油烟监管职责完全分派至属地街办和市场监管部门，未按照部门职责制定方案、实施监管，造成企事业单位和餐饮企业油烟管理不严。抽查发现，陕西能源技术学院约</w:t>
      </w:r>
      <w:r>
        <w:rPr>
          <w:rFonts w:eastAsia="黑体"/>
          <w:sz w:val="32"/>
          <w:szCs w:val="32"/>
          <w:lang w:bidi="ar"/>
        </w:rPr>
        <w:t>4227</w:t>
      </w:r>
      <w:r>
        <w:rPr>
          <w:rFonts w:eastAsia="黑体"/>
          <w:sz w:val="32"/>
          <w:szCs w:val="32"/>
          <w:lang w:bidi="ar"/>
        </w:rPr>
        <w:t>平方米餐厅共安装</w:t>
      </w:r>
      <w:r>
        <w:rPr>
          <w:rFonts w:eastAsia="黑体"/>
          <w:sz w:val="32"/>
          <w:szCs w:val="32"/>
          <w:lang w:bidi="ar"/>
        </w:rPr>
        <w:t>9</w:t>
      </w:r>
      <w:r>
        <w:rPr>
          <w:rFonts w:eastAsia="黑体"/>
          <w:sz w:val="32"/>
          <w:szCs w:val="32"/>
          <w:lang w:bidi="ar"/>
        </w:rPr>
        <w:t>套油烟净化设施，设施老旧，运行效率低，其中部分</w:t>
      </w:r>
      <w:r>
        <w:rPr>
          <w:rFonts w:eastAsia="黑体"/>
          <w:sz w:val="32"/>
          <w:szCs w:val="32"/>
          <w:lang w:bidi="ar"/>
        </w:rPr>
        <w:t>操作间靠排气扇和开窗直排油烟；秦都区永盛饭庄、聚德酒馆等餐饮经营单位也存在类似问题。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责任单位：</w:t>
      </w:r>
      <w:r>
        <w:rPr>
          <w:rFonts w:eastAsia="仿宋_GB2312"/>
          <w:sz w:val="32"/>
          <w:szCs w:val="32"/>
          <w:lang w:bidi="ar"/>
        </w:rPr>
        <w:t>市城管执法局牵头，秦都区、</w:t>
      </w:r>
      <w:r>
        <w:rPr>
          <w:rFonts w:eastAsia="仿宋_GB2312"/>
          <w:sz w:val="32"/>
          <w:szCs w:val="32"/>
        </w:rPr>
        <w:t>渭城区、乾县、三原县、礼泉县、淳化县、旬邑县、永寿县、武功县、彬州市、兴平市委和政府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市城管执法局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pacing w:val="-6"/>
          <w:sz w:val="32"/>
          <w:szCs w:val="32"/>
          <w:lang w:bidi="ar"/>
        </w:rPr>
      </w:pPr>
      <w:r>
        <w:rPr>
          <w:rFonts w:eastAsia="楷体_GB2312"/>
          <w:sz w:val="32"/>
          <w:szCs w:val="32"/>
          <w:lang w:bidi="ar"/>
        </w:rPr>
        <w:t>整改目标：</w:t>
      </w:r>
      <w:r>
        <w:rPr>
          <w:rFonts w:eastAsia="仿宋_GB2312"/>
          <w:sz w:val="32"/>
          <w:szCs w:val="32"/>
          <w:lang w:bidi="ar"/>
        </w:rPr>
        <w:t>加强餐饮油烟监管，明确监管职责，完成餐饮油</w:t>
      </w:r>
      <w:r>
        <w:rPr>
          <w:rFonts w:eastAsia="仿宋_GB2312"/>
          <w:spacing w:val="-6"/>
          <w:sz w:val="32"/>
          <w:szCs w:val="32"/>
          <w:lang w:bidi="ar"/>
        </w:rPr>
        <w:t>烟年度执法抽测任务，确保餐饮油烟治理设施稳定运行、达标排放。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lang w:bidi="ar"/>
        </w:rPr>
        <w:t>2025</w:t>
      </w:r>
      <w:r>
        <w:rPr>
          <w:rFonts w:eastAsia="仿宋_GB2312"/>
          <w:sz w:val="32"/>
          <w:szCs w:val="32"/>
          <w:lang w:bidi="ar"/>
        </w:rPr>
        <w:t>年</w:t>
      </w:r>
      <w:r>
        <w:rPr>
          <w:rFonts w:eastAsia="仿宋_GB2312"/>
          <w:sz w:val="32"/>
          <w:szCs w:val="32"/>
          <w:lang w:bidi="ar"/>
        </w:rPr>
        <w:t>12</w:t>
      </w:r>
      <w:r>
        <w:rPr>
          <w:rFonts w:eastAsia="仿宋_GB2312"/>
          <w:sz w:val="32"/>
          <w:szCs w:val="32"/>
          <w:lang w:bidi="ar"/>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（一）渭城区、乾县、三原县、礼泉县、淳化县、旬邑县、永寿县、武功县、彬州市、兴平市将辖区餐饮经营单位（门店</w:t>
      </w:r>
      <w:r>
        <w:rPr>
          <w:rFonts w:eastAsia="仿宋_GB2312"/>
          <w:sz w:val="32"/>
          <w:szCs w:val="32"/>
          <w:lang w:bidi="ar"/>
        </w:rPr>
        <w:t>）执法抽测工作列入常态化任务清单，每月定期开展执法抽测并做</w:t>
      </w:r>
      <w:r>
        <w:rPr>
          <w:rFonts w:eastAsia="仿宋_GB2312"/>
          <w:sz w:val="32"/>
          <w:szCs w:val="32"/>
          <w:lang w:bidi="ar"/>
        </w:rPr>
        <w:lastRenderedPageBreak/>
        <w:t>好台账记录，确保按要求完成年度</w:t>
      </w:r>
      <w:r>
        <w:rPr>
          <w:rFonts w:eastAsia="仿宋_GB2312"/>
          <w:sz w:val="32"/>
          <w:szCs w:val="32"/>
          <w:lang w:bidi="ar"/>
        </w:rPr>
        <w:t>10%</w:t>
      </w:r>
      <w:r>
        <w:rPr>
          <w:rFonts w:eastAsia="仿宋_GB2312"/>
          <w:sz w:val="32"/>
          <w:szCs w:val="32"/>
          <w:lang w:bidi="ar"/>
        </w:rPr>
        <w:t>的执法抽测任务。</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（二）秦都区、渭城区对督察组抽查指出永盛饭庄、聚德酒馆、</w:t>
      </w:r>
      <w:r>
        <w:rPr>
          <w:rFonts w:eastAsia="仿宋_GB2312"/>
          <w:spacing w:val="6"/>
          <w:sz w:val="32"/>
          <w:szCs w:val="32"/>
          <w:lang w:bidi="ar"/>
        </w:rPr>
        <w:t>陕西能源技术学院</w:t>
      </w:r>
      <w:r>
        <w:rPr>
          <w:rFonts w:eastAsia="仿宋_GB2312"/>
          <w:spacing w:val="6"/>
          <w:sz w:val="32"/>
          <w:szCs w:val="32"/>
          <w:lang w:bidi="ar"/>
        </w:rPr>
        <w:t>3</w:t>
      </w:r>
      <w:r>
        <w:rPr>
          <w:rFonts w:eastAsia="仿宋_GB2312"/>
          <w:spacing w:val="6"/>
          <w:sz w:val="32"/>
          <w:szCs w:val="32"/>
          <w:lang w:bidi="ar"/>
        </w:rPr>
        <w:t>家餐饮单位油烟污染问题立行立改，规范运行。</w:t>
      </w:r>
      <w:r>
        <w:rPr>
          <w:rFonts w:eastAsia="仿宋_GB2312"/>
          <w:sz w:val="32"/>
          <w:szCs w:val="32"/>
          <w:lang w:bidi="ar"/>
        </w:rPr>
        <w:t>对本辖区</w:t>
      </w:r>
      <w:r>
        <w:rPr>
          <w:rFonts w:eastAsia="仿宋_GB2312"/>
          <w:kern w:val="21"/>
          <w:sz w:val="32"/>
          <w:szCs w:val="32"/>
        </w:rPr>
        <w:t>餐饮经营单位油烟治理情况进行全面</w:t>
      </w:r>
      <w:r>
        <w:rPr>
          <w:rFonts w:eastAsia="仿宋_GB2312"/>
          <w:kern w:val="21"/>
          <w:sz w:val="32"/>
          <w:szCs w:val="32"/>
        </w:rPr>
        <w:t>摸排</w:t>
      </w:r>
      <w:r>
        <w:rPr>
          <w:rFonts w:eastAsia="仿宋_GB2312"/>
          <w:kern w:val="21"/>
          <w:sz w:val="32"/>
          <w:szCs w:val="32"/>
        </w:rPr>
        <w:t>，</w:t>
      </w:r>
      <w:r>
        <w:rPr>
          <w:rFonts w:eastAsia="仿宋_GB2312"/>
          <w:sz w:val="32"/>
          <w:szCs w:val="32"/>
          <w:lang w:bidi="ar"/>
        </w:rPr>
        <w:t>明确监管职责，实行分类管理。城管部门严格履行行业监管职责，制定部门餐饮油烟治理工作方案，</w:t>
      </w:r>
      <w:r>
        <w:rPr>
          <w:rFonts w:eastAsia="仿宋_GB2312"/>
          <w:kern w:val="21"/>
          <w:sz w:val="32"/>
          <w:szCs w:val="32"/>
        </w:rPr>
        <w:t>加大日常监管力度，严查不正常使用油烟净化设施、超标排放油烟问题</w:t>
      </w:r>
      <w:r>
        <w:rPr>
          <w:rFonts w:eastAsia="仿宋_GB2312"/>
          <w:sz w:val="32"/>
          <w:szCs w:val="32"/>
          <w:lang w:bidi="ar"/>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21"/>
          <w:sz w:val="32"/>
          <w:szCs w:val="32"/>
        </w:rPr>
      </w:pPr>
      <w:r>
        <w:rPr>
          <w:rFonts w:eastAsia="仿宋_GB2312"/>
          <w:sz w:val="32"/>
          <w:szCs w:val="32"/>
          <w:lang w:bidi="ar"/>
        </w:rPr>
        <w:t>（三）市城管执法局牵头，各县市区加强执法监管人员业务培训和指导，</w:t>
      </w:r>
      <w:r>
        <w:rPr>
          <w:rFonts w:eastAsia="仿宋_GB2312"/>
          <w:kern w:val="21"/>
          <w:sz w:val="32"/>
          <w:szCs w:val="32"/>
        </w:rPr>
        <w:t>每年组织开展</w:t>
      </w:r>
      <w:r>
        <w:rPr>
          <w:rFonts w:eastAsia="仿宋_GB2312"/>
          <w:kern w:val="21"/>
          <w:sz w:val="32"/>
          <w:szCs w:val="32"/>
        </w:rPr>
        <w:t>1</w:t>
      </w:r>
      <w:r>
        <w:rPr>
          <w:rFonts w:eastAsia="仿宋_GB2312"/>
          <w:kern w:val="21"/>
          <w:sz w:val="32"/>
          <w:szCs w:val="32"/>
        </w:rPr>
        <w:t>次餐饮</w:t>
      </w:r>
      <w:r>
        <w:rPr>
          <w:rFonts w:eastAsia="仿宋_GB2312"/>
          <w:kern w:val="21"/>
          <w:sz w:val="32"/>
          <w:szCs w:val="32"/>
        </w:rPr>
        <w:t>油烟治理一线工作人员现场业务培训，提高执法检查能力</w:t>
      </w:r>
      <w:r>
        <w:rPr>
          <w:rFonts w:eastAsia="仿宋_GB2312"/>
          <w:kern w:val="21"/>
          <w:sz w:val="32"/>
          <w:szCs w:val="32"/>
        </w:rPr>
        <w:t>。</w:t>
      </w:r>
      <w:r>
        <w:rPr>
          <w:rFonts w:eastAsia="仿宋_GB2312"/>
          <w:sz w:val="32"/>
          <w:szCs w:val="32"/>
        </w:rPr>
        <w:t>定期组织集中排查整治，对发现的问题建立问题清单，</w:t>
      </w:r>
      <w:r>
        <w:rPr>
          <w:rFonts w:eastAsia="仿宋_GB2312"/>
          <w:sz w:val="32"/>
          <w:szCs w:val="32"/>
        </w:rPr>
        <w:t>实行</w:t>
      </w:r>
      <w:r>
        <w:rPr>
          <w:rFonts w:eastAsia="仿宋_GB2312"/>
          <w:sz w:val="32"/>
          <w:szCs w:val="32"/>
        </w:rPr>
        <w:t>销号</w:t>
      </w:r>
      <w:r>
        <w:rPr>
          <w:rFonts w:eastAsia="仿宋_GB2312"/>
          <w:sz w:val="32"/>
          <w:szCs w:val="32"/>
        </w:rPr>
        <w:t>管理</w:t>
      </w:r>
      <w:r>
        <w:rPr>
          <w:rFonts w:eastAsia="仿宋_GB2312"/>
          <w:sz w:val="32"/>
          <w:szCs w:val="32"/>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kern w:val="0"/>
          <w:sz w:val="32"/>
          <w:szCs w:val="32"/>
          <w:lang w:bidi="ar"/>
        </w:rPr>
      </w:pPr>
      <w:r>
        <w:rPr>
          <w:rFonts w:eastAsia="黑体"/>
          <w:kern w:val="0"/>
          <w:sz w:val="32"/>
          <w:szCs w:val="32"/>
          <w:lang w:bidi="ar"/>
        </w:rPr>
        <w:t>十、咸阳市</w:t>
      </w:r>
      <w:r>
        <w:rPr>
          <w:rFonts w:eastAsia="黑体"/>
          <w:kern w:val="0"/>
          <w:sz w:val="32"/>
          <w:szCs w:val="32"/>
          <w:lang w:bidi="ar"/>
        </w:rPr>
        <w:t>2023</w:t>
      </w:r>
      <w:r>
        <w:rPr>
          <w:rFonts w:eastAsia="黑体"/>
          <w:kern w:val="0"/>
          <w:sz w:val="32"/>
          <w:szCs w:val="32"/>
          <w:lang w:bidi="ar"/>
        </w:rPr>
        <w:t>年二产占比为</w:t>
      </w:r>
      <w:r>
        <w:rPr>
          <w:rFonts w:eastAsia="黑体"/>
          <w:kern w:val="0"/>
          <w:sz w:val="32"/>
          <w:szCs w:val="32"/>
          <w:lang w:bidi="ar"/>
        </w:rPr>
        <w:t>46.2%</w:t>
      </w:r>
      <w:r>
        <w:rPr>
          <w:rFonts w:eastAsia="黑体"/>
          <w:kern w:val="0"/>
          <w:sz w:val="32"/>
          <w:szCs w:val="32"/>
          <w:lang w:bidi="ar"/>
        </w:rPr>
        <w:t>，能源工业占规上工业总产值的</w:t>
      </w:r>
      <w:r>
        <w:rPr>
          <w:rFonts w:eastAsia="黑体"/>
          <w:kern w:val="0"/>
          <w:sz w:val="32"/>
          <w:szCs w:val="32"/>
          <w:lang w:bidi="ar"/>
        </w:rPr>
        <w:t>37.6%</w:t>
      </w:r>
      <w:r>
        <w:rPr>
          <w:rFonts w:eastAsia="黑体"/>
          <w:kern w:val="0"/>
          <w:sz w:val="32"/>
          <w:szCs w:val="32"/>
          <w:lang w:bidi="ar"/>
        </w:rPr>
        <w:t>，产业结构偏重，重点行业节能降碳改造任务压得不实。督察发现，礼泉海螺能耗优化改造项目、陕西声威建材集团有限公司新型干法水泥熟料生产线技术改造项目建设进展缓慢。兴平市台玻咸阳玻璃有限公司作为重点行业企业，未纳入市级重点领域节能降碳技术改造名单，且作为重大事项未按要求书面报告。咸阳市有</w:t>
      </w:r>
      <w:r>
        <w:rPr>
          <w:rFonts w:eastAsia="黑体"/>
          <w:kern w:val="0"/>
          <w:sz w:val="32"/>
          <w:szCs w:val="32"/>
          <w:lang w:bidi="ar"/>
        </w:rPr>
        <w:t>5</w:t>
      </w:r>
      <w:r>
        <w:rPr>
          <w:rFonts w:eastAsia="黑体"/>
          <w:kern w:val="0"/>
          <w:sz w:val="32"/>
          <w:szCs w:val="32"/>
          <w:lang w:bidi="ar"/>
        </w:rPr>
        <w:t>个垃圾焚烧发电项目，与工业园区供热</w:t>
      </w:r>
      <w:r>
        <w:rPr>
          <w:rFonts w:eastAsia="黑体"/>
          <w:kern w:val="0"/>
          <w:sz w:val="32"/>
          <w:szCs w:val="32"/>
          <w:lang w:bidi="ar"/>
        </w:rPr>
        <w:t>、市政供暖、农业用热等未有效衔接，余热资源利用不足。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sz w:val="32"/>
          <w:szCs w:val="32"/>
          <w:lang w:bidi="ar"/>
        </w:rPr>
        <w:t>市发改委牵头，兴平市、礼泉县、乾县、泾阳县、彬州市委和政府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市发改委</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lastRenderedPageBreak/>
        <w:t>包抓领导：</w:t>
      </w:r>
      <w:r>
        <w:rPr>
          <w:rFonts w:eastAsia="仿宋_GB2312"/>
          <w:sz w:val="32"/>
          <w:szCs w:val="32"/>
          <w:lang w:bidi="ar"/>
        </w:rPr>
        <w:t>王宏兵</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sz w:val="32"/>
          <w:szCs w:val="32"/>
          <w:lang w:bidi="ar"/>
        </w:rPr>
        <w:t>完成礼泉海螺水泥有限责任公司、陕西声威建材集团技术改造项目建设，完善重点领域节能降碳技术改造名单。积极推进垃圾焚烧发电项目余热利用。</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lang w:bidi="ar"/>
        </w:rPr>
        <w:t>2026</w:t>
      </w:r>
      <w:r>
        <w:rPr>
          <w:rFonts w:eastAsia="仿宋_GB2312"/>
          <w:sz w:val="32"/>
          <w:szCs w:val="32"/>
          <w:lang w:bidi="ar"/>
        </w:rPr>
        <w:t>年</w:t>
      </w:r>
      <w:r>
        <w:rPr>
          <w:rFonts w:eastAsia="仿宋_GB2312"/>
          <w:sz w:val="32"/>
          <w:szCs w:val="32"/>
          <w:lang w:bidi="ar"/>
        </w:rPr>
        <w:t>6</w:t>
      </w:r>
      <w:r>
        <w:rPr>
          <w:rFonts w:eastAsia="仿宋_GB2312"/>
          <w:sz w:val="32"/>
          <w:szCs w:val="32"/>
          <w:lang w:bidi="ar"/>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（一）礼泉县、泾阳县负责，督促礼泉海螺水泥有限责任公司、陕西声威建材集团有限公司加快技术改造项目建设进度。</w:t>
      </w:r>
      <w:r>
        <w:rPr>
          <w:rFonts w:eastAsia="仿宋_GB2312"/>
          <w:sz w:val="32"/>
          <w:szCs w:val="32"/>
          <w:lang w:bidi="ar"/>
        </w:rPr>
        <w:t>2025</w:t>
      </w:r>
      <w:r>
        <w:rPr>
          <w:rFonts w:eastAsia="仿宋_GB2312"/>
          <w:sz w:val="32"/>
          <w:szCs w:val="32"/>
          <w:lang w:bidi="ar"/>
        </w:rPr>
        <w:t>年</w:t>
      </w:r>
      <w:r>
        <w:rPr>
          <w:rFonts w:eastAsia="仿宋_GB2312"/>
          <w:sz w:val="32"/>
          <w:szCs w:val="32"/>
          <w:lang w:bidi="ar"/>
        </w:rPr>
        <w:t>6</w:t>
      </w:r>
      <w:r>
        <w:rPr>
          <w:rFonts w:eastAsia="仿宋_GB2312"/>
          <w:sz w:val="32"/>
          <w:szCs w:val="32"/>
          <w:lang w:bidi="ar"/>
        </w:rPr>
        <w:t>月底前，礼泉海螺能耗优化改造项目完工；</w:t>
      </w:r>
      <w:r>
        <w:rPr>
          <w:rFonts w:eastAsia="仿宋_GB2312"/>
          <w:sz w:val="32"/>
          <w:szCs w:val="32"/>
          <w:lang w:bidi="ar"/>
        </w:rPr>
        <w:t>2025</w:t>
      </w:r>
      <w:r>
        <w:rPr>
          <w:rFonts w:eastAsia="仿宋_GB2312"/>
          <w:sz w:val="32"/>
          <w:szCs w:val="32"/>
          <w:lang w:bidi="ar"/>
        </w:rPr>
        <w:t>年</w:t>
      </w:r>
      <w:r>
        <w:rPr>
          <w:rFonts w:eastAsia="仿宋_GB2312"/>
          <w:sz w:val="32"/>
          <w:szCs w:val="32"/>
          <w:lang w:bidi="ar"/>
        </w:rPr>
        <w:t>6</w:t>
      </w:r>
      <w:r>
        <w:rPr>
          <w:rFonts w:eastAsia="仿宋_GB2312"/>
          <w:sz w:val="32"/>
          <w:szCs w:val="32"/>
          <w:lang w:bidi="ar"/>
        </w:rPr>
        <w:t>月底前，陕西声威建材新型干法水泥熟料生产线技术改造项目形象进度和投资额完成</w:t>
      </w:r>
      <w:r>
        <w:rPr>
          <w:rFonts w:eastAsia="仿宋_GB2312"/>
          <w:sz w:val="32"/>
          <w:szCs w:val="32"/>
          <w:lang w:bidi="ar"/>
        </w:rPr>
        <w:t>50%</w:t>
      </w:r>
      <w:r>
        <w:rPr>
          <w:rFonts w:eastAsia="仿宋_GB2312"/>
          <w:sz w:val="32"/>
          <w:szCs w:val="32"/>
          <w:lang w:bidi="ar"/>
        </w:rPr>
        <w:t>，</w:t>
      </w:r>
      <w:r>
        <w:rPr>
          <w:rFonts w:eastAsia="仿宋_GB2312"/>
          <w:sz w:val="32"/>
          <w:szCs w:val="32"/>
          <w:lang w:bidi="ar"/>
        </w:rPr>
        <w:t>11</w:t>
      </w:r>
      <w:r>
        <w:rPr>
          <w:rFonts w:eastAsia="仿宋_GB2312"/>
          <w:sz w:val="32"/>
          <w:szCs w:val="32"/>
          <w:lang w:bidi="ar"/>
        </w:rPr>
        <w:t>月底前全部完工。</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（二）市发改委负责，督促兴平市将台玻咸阳玻璃有限公司纳入我市重点领域节能降碳技术改造名单，推进企业节能技改工作，提升能效水平。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（三）乾县政府负责，完成乾县农林生物质焚烧热电联产和生活垃圾焚烧热电联产项目供热管网建设，提升余热供热效能。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（四）兴平市、礼泉县、彬州市政府负责，对本辖区垃圾焚烧发电项目按照有关规划要求，结合实际情况和区域发展需求、设备装机规模，</w:t>
      </w:r>
      <w:r>
        <w:rPr>
          <w:rFonts w:eastAsia="仿宋_GB2312"/>
          <w:sz w:val="32"/>
          <w:szCs w:val="32"/>
          <w:lang w:bidi="ar"/>
        </w:rPr>
        <w:t>2025</w:t>
      </w:r>
      <w:r>
        <w:rPr>
          <w:rFonts w:eastAsia="仿宋_GB2312"/>
          <w:sz w:val="32"/>
          <w:szCs w:val="32"/>
          <w:lang w:bidi="ar"/>
        </w:rPr>
        <w:t>年</w:t>
      </w:r>
      <w:r>
        <w:rPr>
          <w:rFonts w:eastAsia="仿宋_GB2312"/>
          <w:sz w:val="32"/>
          <w:szCs w:val="32"/>
          <w:lang w:bidi="ar"/>
        </w:rPr>
        <w:t>7</w:t>
      </w:r>
      <w:r>
        <w:rPr>
          <w:rFonts w:eastAsia="仿宋_GB2312"/>
          <w:sz w:val="32"/>
          <w:szCs w:val="32"/>
          <w:lang w:bidi="ar"/>
        </w:rPr>
        <w:t>月底前，完成垃圾焚烧发电项目余热供</w:t>
      </w:r>
      <w:r>
        <w:rPr>
          <w:rFonts w:eastAsia="仿宋_GB2312"/>
          <w:sz w:val="32"/>
          <w:szCs w:val="32"/>
          <w:lang w:bidi="ar"/>
        </w:rPr>
        <w:t>热、供暖可行性论证，对有条件利用垃圾焚烧发电项目余热的，制定管网建设计划，明确建设周期，加强对周边工业园区供热、市政供暖、农业用热供应，做到能用尽用，逐步解决余热资源利</w:t>
      </w:r>
      <w:r>
        <w:rPr>
          <w:rFonts w:eastAsia="仿宋_GB2312"/>
          <w:sz w:val="32"/>
          <w:szCs w:val="32"/>
          <w:lang w:bidi="ar"/>
        </w:rPr>
        <w:lastRenderedPageBreak/>
        <w:t>用问题，切实提高余热利用率。</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黑体"/>
          <w:sz w:val="32"/>
          <w:szCs w:val="32"/>
          <w:lang w:bidi="ar"/>
        </w:rPr>
        <w:t>十一、《咸阳市</w:t>
      </w:r>
      <w:r>
        <w:rPr>
          <w:rFonts w:eastAsia="黑体"/>
          <w:sz w:val="32"/>
          <w:szCs w:val="32"/>
          <w:lang w:bidi="ar"/>
        </w:rPr>
        <w:t>2024</w:t>
      </w:r>
      <w:r>
        <w:rPr>
          <w:rFonts w:eastAsia="黑体"/>
          <w:sz w:val="32"/>
          <w:szCs w:val="32"/>
          <w:lang w:bidi="ar"/>
        </w:rPr>
        <w:t>年空气质量改善进位行动方案》要求，</w:t>
      </w:r>
      <w:r>
        <w:rPr>
          <w:rFonts w:eastAsia="黑体"/>
          <w:sz w:val="32"/>
          <w:szCs w:val="32"/>
          <w:lang w:bidi="ar"/>
        </w:rPr>
        <w:t>2024</w:t>
      </w:r>
      <w:r>
        <w:rPr>
          <w:rFonts w:eastAsia="黑体"/>
          <w:sz w:val="32"/>
          <w:szCs w:val="32"/>
          <w:lang w:bidi="ar"/>
        </w:rPr>
        <w:t>年</w:t>
      </w:r>
      <w:r>
        <w:rPr>
          <w:rFonts w:eastAsia="黑体"/>
          <w:sz w:val="32"/>
          <w:szCs w:val="32"/>
          <w:lang w:bidi="ar"/>
        </w:rPr>
        <w:t>6</w:t>
      </w:r>
      <w:r>
        <w:rPr>
          <w:rFonts w:eastAsia="黑体"/>
          <w:sz w:val="32"/>
          <w:szCs w:val="32"/>
          <w:lang w:bidi="ar"/>
        </w:rPr>
        <w:t>月底前清理取缔主城区</w:t>
      </w:r>
      <w:r>
        <w:rPr>
          <w:rFonts w:eastAsia="黑体"/>
          <w:sz w:val="32"/>
          <w:szCs w:val="32"/>
          <w:lang w:bidi="ar"/>
        </w:rPr>
        <w:t>63</w:t>
      </w:r>
      <w:r>
        <w:rPr>
          <w:rFonts w:eastAsia="黑体"/>
          <w:sz w:val="32"/>
          <w:szCs w:val="32"/>
          <w:lang w:bidi="ar"/>
        </w:rPr>
        <w:t>家手续不完善企业，</w:t>
      </w:r>
      <w:r>
        <w:rPr>
          <w:rFonts w:eastAsia="黑体"/>
          <w:sz w:val="32"/>
          <w:szCs w:val="32"/>
          <w:lang w:bidi="ar"/>
        </w:rPr>
        <w:t>10</w:t>
      </w:r>
      <w:r>
        <w:rPr>
          <w:rFonts w:eastAsia="黑体"/>
          <w:sz w:val="32"/>
          <w:szCs w:val="32"/>
          <w:lang w:bidi="ar"/>
        </w:rPr>
        <w:t>月底前完成</w:t>
      </w:r>
      <w:r>
        <w:rPr>
          <w:rFonts w:eastAsia="黑体"/>
          <w:sz w:val="32"/>
          <w:szCs w:val="32"/>
          <w:lang w:bidi="ar"/>
        </w:rPr>
        <w:t>10</w:t>
      </w:r>
      <w:r>
        <w:rPr>
          <w:rFonts w:eastAsia="黑体"/>
          <w:sz w:val="32"/>
          <w:szCs w:val="32"/>
          <w:lang w:bidi="ar"/>
        </w:rPr>
        <w:t>户水泥制品企业分类整治，</w:t>
      </w:r>
      <w:r>
        <w:rPr>
          <w:rFonts w:eastAsia="黑体"/>
          <w:sz w:val="32"/>
          <w:szCs w:val="32"/>
          <w:lang w:bidi="ar"/>
        </w:rPr>
        <w:t>12</w:t>
      </w:r>
      <w:r>
        <w:rPr>
          <w:rFonts w:eastAsia="黑体"/>
          <w:sz w:val="32"/>
          <w:szCs w:val="32"/>
          <w:lang w:bidi="ar"/>
        </w:rPr>
        <w:t>月底前完成主城区</w:t>
      </w:r>
      <w:r>
        <w:rPr>
          <w:rFonts w:eastAsia="黑体"/>
          <w:sz w:val="32"/>
          <w:szCs w:val="32"/>
          <w:lang w:bidi="ar"/>
        </w:rPr>
        <w:t>6</w:t>
      </w:r>
      <w:r>
        <w:rPr>
          <w:rFonts w:eastAsia="黑体"/>
          <w:sz w:val="32"/>
          <w:szCs w:val="32"/>
          <w:lang w:bidi="ar"/>
        </w:rPr>
        <w:t>家砂石企业搬迁退出。但截至督察时，</w:t>
      </w:r>
      <w:r>
        <w:rPr>
          <w:rFonts w:eastAsia="黑体"/>
          <w:sz w:val="32"/>
          <w:szCs w:val="32"/>
          <w:lang w:bidi="ar"/>
        </w:rPr>
        <w:t>8</w:t>
      </w:r>
      <w:r>
        <w:rPr>
          <w:rFonts w:eastAsia="黑体"/>
          <w:sz w:val="32"/>
          <w:szCs w:val="32"/>
          <w:lang w:bidi="ar"/>
        </w:rPr>
        <w:t>家手续不全企业虽已强制停产但未按要求搬迁，已上报搬迁的咸阳秦瑞磨具磨料制造有限公司仍在私自生产；</w:t>
      </w:r>
      <w:r>
        <w:rPr>
          <w:rFonts w:eastAsia="黑体"/>
          <w:sz w:val="32"/>
          <w:szCs w:val="32"/>
          <w:lang w:bidi="ar"/>
        </w:rPr>
        <w:t>5</w:t>
      </w:r>
      <w:r>
        <w:rPr>
          <w:rFonts w:eastAsia="黑体"/>
          <w:sz w:val="32"/>
          <w:szCs w:val="32"/>
          <w:lang w:bidi="ar"/>
        </w:rPr>
        <w:t>家水泥</w:t>
      </w:r>
      <w:r>
        <w:rPr>
          <w:rFonts w:eastAsia="黑体"/>
          <w:sz w:val="32"/>
          <w:szCs w:val="32"/>
          <w:lang w:bidi="ar"/>
        </w:rPr>
        <w:t>制品企业未按期完成分类整治；</w:t>
      </w:r>
      <w:r>
        <w:rPr>
          <w:rFonts w:eastAsia="黑体"/>
          <w:sz w:val="32"/>
          <w:szCs w:val="32"/>
          <w:lang w:bidi="ar"/>
        </w:rPr>
        <w:t>3</w:t>
      </w:r>
      <w:r>
        <w:rPr>
          <w:rFonts w:eastAsia="黑体"/>
          <w:sz w:val="32"/>
          <w:szCs w:val="32"/>
          <w:lang w:bidi="ar"/>
        </w:rPr>
        <w:t>家砂石企业虽停产但尚未搬迁，主城区退城入园工作严重滞后。</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t>责任单位：</w:t>
      </w:r>
      <w:r>
        <w:rPr>
          <w:rFonts w:eastAsia="仿宋_GB2312"/>
          <w:sz w:val="32"/>
          <w:szCs w:val="32"/>
        </w:rPr>
        <w:t>市工信局牵头，秦都区委和政府，咸阳高新区、咸阳经开区党工委和管委会</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rPr>
        <w:t>市工信局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rPr>
        <w:t>李忠平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sz w:val="32"/>
          <w:szCs w:val="32"/>
        </w:rPr>
        <w:t>完成</w:t>
      </w:r>
      <w:r>
        <w:rPr>
          <w:rFonts w:eastAsia="仿宋_GB2312"/>
          <w:sz w:val="32"/>
          <w:szCs w:val="32"/>
        </w:rPr>
        <w:t>5</w:t>
      </w:r>
      <w:r>
        <w:rPr>
          <w:rFonts w:eastAsia="仿宋_GB2312"/>
          <w:sz w:val="32"/>
          <w:szCs w:val="32"/>
        </w:rPr>
        <w:t>家水泥制品企业分类整治、</w:t>
      </w:r>
      <w:r>
        <w:rPr>
          <w:rFonts w:eastAsia="仿宋_GB2312"/>
          <w:sz w:val="32"/>
          <w:szCs w:val="32"/>
        </w:rPr>
        <w:t>3</w:t>
      </w:r>
      <w:r>
        <w:rPr>
          <w:rFonts w:eastAsia="仿宋_GB2312"/>
          <w:sz w:val="32"/>
          <w:szCs w:val="32"/>
        </w:rPr>
        <w:t>家砂石企业和</w:t>
      </w:r>
      <w:r>
        <w:rPr>
          <w:rFonts w:eastAsia="仿宋_GB2312"/>
          <w:sz w:val="32"/>
          <w:szCs w:val="32"/>
        </w:rPr>
        <w:t>8</w:t>
      </w:r>
      <w:r>
        <w:rPr>
          <w:rFonts w:eastAsia="仿宋_GB2312"/>
          <w:sz w:val="32"/>
          <w:szCs w:val="32"/>
        </w:rPr>
        <w:t>家手续不全企业搬迁。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rPr>
        <w:t>2025</w:t>
      </w:r>
      <w:r>
        <w:rPr>
          <w:rFonts w:eastAsia="仿宋_GB2312"/>
          <w:sz w:val="32"/>
          <w:szCs w:val="32"/>
        </w:rPr>
        <w:t>年</w:t>
      </w:r>
      <w:r>
        <w:rPr>
          <w:rFonts w:eastAsia="仿宋_GB2312"/>
          <w:sz w:val="32"/>
          <w:szCs w:val="32"/>
        </w:rPr>
        <w:t>6</w:t>
      </w:r>
      <w:r>
        <w:rPr>
          <w:rFonts w:eastAsia="仿宋_GB2312"/>
          <w:sz w:val="32"/>
          <w:szCs w:val="32"/>
        </w:rPr>
        <w:t>月底前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（一）</w:t>
      </w:r>
      <w:r>
        <w:rPr>
          <w:rFonts w:eastAsia="仿宋_GB2312"/>
          <w:sz w:val="32"/>
          <w:szCs w:val="32"/>
        </w:rPr>
        <w:t>市工信局牵头</w:t>
      </w:r>
      <w:r>
        <w:rPr>
          <w:rFonts w:eastAsia="仿宋_GB2312"/>
          <w:sz w:val="32"/>
          <w:szCs w:val="32"/>
        </w:rPr>
        <w:t>，完成</w:t>
      </w:r>
      <w:r>
        <w:rPr>
          <w:rFonts w:eastAsia="仿宋_GB2312"/>
          <w:sz w:val="32"/>
          <w:szCs w:val="32"/>
        </w:rPr>
        <w:t>市主城区</w:t>
      </w:r>
      <w:r>
        <w:rPr>
          <w:rFonts w:eastAsia="仿宋_GB2312"/>
          <w:sz w:val="32"/>
          <w:szCs w:val="32"/>
        </w:rPr>
        <w:t>5</w:t>
      </w:r>
      <w:r>
        <w:rPr>
          <w:rFonts w:eastAsia="仿宋_GB2312"/>
          <w:sz w:val="32"/>
          <w:szCs w:val="32"/>
        </w:rPr>
        <w:t>家水泥制品企业分类整治、</w:t>
      </w:r>
      <w:r>
        <w:rPr>
          <w:rFonts w:eastAsia="仿宋_GB2312"/>
          <w:sz w:val="32"/>
          <w:szCs w:val="32"/>
        </w:rPr>
        <w:t>3</w:t>
      </w:r>
      <w:r>
        <w:rPr>
          <w:rFonts w:eastAsia="仿宋_GB2312"/>
          <w:sz w:val="32"/>
          <w:szCs w:val="32"/>
        </w:rPr>
        <w:t>家砂石企业和</w:t>
      </w:r>
      <w:r>
        <w:rPr>
          <w:rFonts w:eastAsia="仿宋_GB2312"/>
          <w:sz w:val="32"/>
          <w:szCs w:val="32"/>
        </w:rPr>
        <w:t>8</w:t>
      </w:r>
      <w:r>
        <w:rPr>
          <w:rFonts w:eastAsia="仿宋_GB2312"/>
          <w:sz w:val="32"/>
          <w:szCs w:val="32"/>
        </w:rPr>
        <w:t>家手续不全企业搬迁验收工作。核查咸阳秦瑞磨具磨料制造有限公司私自生产问题。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（二）</w:t>
      </w:r>
      <w:r>
        <w:rPr>
          <w:rFonts w:eastAsia="仿宋_GB2312"/>
          <w:sz w:val="32"/>
          <w:szCs w:val="32"/>
        </w:rPr>
        <w:t>咸阳</w:t>
      </w:r>
      <w:r>
        <w:rPr>
          <w:rFonts w:eastAsia="仿宋_GB2312"/>
          <w:sz w:val="32"/>
          <w:szCs w:val="32"/>
        </w:rPr>
        <w:t>高新区负责，完成</w:t>
      </w:r>
      <w:r>
        <w:rPr>
          <w:rFonts w:eastAsia="仿宋_GB2312"/>
          <w:sz w:val="32"/>
          <w:szCs w:val="32"/>
        </w:rPr>
        <w:t>兴平市众城清</w:t>
      </w:r>
      <w:r>
        <w:rPr>
          <w:rFonts w:eastAsia="仿宋_GB2312"/>
          <w:sz w:val="32"/>
          <w:szCs w:val="32"/>
        </w:rPr>
        <w:t>淤疏浚有限公司搬迁或关闭退出；咸阳来海环保水泥制品有限公司、陕西锦豪水泥构件有限公司、兴平市金盾水泥制品有限公司、陕西盤石特种</w:t>
      </w:r>
      <w:r>
        <w:rPr>
          <w:rFonts w:eastAsia="仿宋_GB2312"/>
          <w:sz w:val="32"/>
          <w:szCs w:val="32"/>
        </w:rPr>
        <w:lastRenderedPageBreak/>
        <w:t>砂浆科技有限公司</w:t>
      </w:r>
      <w:r>
        <w:rPr>
          <w:rFonts w:eastAsia="仿宋_GB2312"/>
          <w:sz w:val="32"/>
          <w:szCs w:val="32"/>
        </w:rPr>
        <w:t>4</w:t>
      </w:r>
      <w:r>
        <w:rPr>
          <w:rFonts w:eastAsia="仿宋_GB2312"/>
          <w:sz w:val="32"/>
          <w:szCs w:val="32"/>
        </w:rPr>
        <w:t>户水泥制品企业分类整治。</w:t>
      </w:r>
      <w:r>
        <w:rPr>
          <w:rFonts w:eastAsia="仿宋_GB2312"/>
          <w:sz w:val="32"/>
          <w:szCs w:val="32"/>
        </w:rPr>
        <w:t>完成</w:t>
      </w:r>
      <w:r>
        <w:rPr>
          <w:rFonts w:eastAsia="仿宋_GB2312"/>
          <w:sz w:val="32"/>
          <w:szCs w:val="32"/>
        </w:rPr>
        <w:t>8</w:t>
      </w:r>
      <w:r>
        <w:rPr>
          <w:rFonts w:eastAsia="仿宋_GB2312"/>
          <w:sz w:val="32"/>
          <w:szCs w:val="32"/>
        </w:rPr>
        <w:t>家手续不全企业搬迁并通过市级验收。</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（三）秦都区负责，完成陕西金耀旺辉实业有限公司、西咸新区通泽瑞新型建材有限公司</w:t>
      </w:r>
      <w:r>
        <w:rPr>
          <w:rFonts w:eastAsia="仿宋_GB2312"/>
          <w:sz w:val="32"/>
          <w:szCs w:val="32"/>
        </w:rPr>
        <w:t>2</w:t>
      </w:r>
      <w:r>
        <w:rPr>
          <w:rFonts w:eastAsia="仿宋_GB2312"/>
          <w:sz w:val="32"/>
          <w:szCs w:val="32"/>
        </w:rPr>
        <w:t>户砂石企业搬迁或关闭退出。</w:t>
      </w:r>
      <w:r>
        <w:rPr>
          <w:rFonts w:eastAsia="仿宋_GB2312"/>
          <w:sz w:val="32"/>
          <w:szCs w:val="32"/>
        </w:rPr>
        <w:t xml:space="preserve">   </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（四）咸阳经开区负责，完成咸阳市秦都区金丰喜水泥制品厂搬迁或关闭退出。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rPr>
        <w:t>（五）</w:t>
      </w:r>
      <w:r>
        <w:rPr>
          <w:rFonts w:eastAsia="仿宋_GB2312"/>
          <w:sz w:val="32"/>
          <w:szCs w:val="32"/>
        </w:rPr>
        <w:t>建立</w:t>
      </w:r>
      <w:r>
        <w:rPr>
          <w:rFonts w:eastAsia="仿宋_GB2312"/>
          <w:sz w:val="32"/>
          <w:szCs w:val="32"/>
        </w:rPr>
        <w:t>长效</w:t>
      </w:r>
      <w:r>
        <w:rPr>
          <w:rFonts w:eastAsia="仿宋_GB2312"/>
          <w:sz w:val="32"/>
          <w:szCs w:val="32"/>
        </w:rPr>
        <w:t>监管机制，加强动态监管，</w:t>
      </w:r>
      <w:r>
        <w:rPr>
          <w:rFonts w:eastAsia="仿宋_GB2312"/>
          <w:sz w:val="32"/>
          <w:szCs w:val="32"/>
        </w:rPr>
        <w:t>严防</w:t>
      </w:r>
      <w:r>
        <w:rPr>
          <w:rFonts w:eastAsia="仿宋_GB2312"/>
          <w:sz w:val="32"/>
          <w:szCs w:val="32"/>
        </w:rPr>
        <w:t>死灰复燃</w:t>
      </w:r>
      <w:r>
        <w:rPr>
          <w:rFonts w:eastAsia="仿宋_GB2312"/>
          <w:sz w:val="32"/>
          <w:szCs w:val="32"/>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黑体"/>
          <w:sz w:val="32"/>
          <w:szCs w:val="32"/>
        </w:rPr>
        <w:t>十二、</w:t>
      </w:r>
      <w:r>
        <w:rPr>
          <w:rFonts w:eastAsia="黑体"/>
          <w:sz w:val="32"/>
          <w:szCs w:val="32"/>
          <w:lang w:bidi="ar"/>
        </w:rPr>
        <w:t>咸阳市扬尘污染问题突出，</w:t>
      </w:r>
      <w:r>
        <w:rPr>
          <w:rFonts w:eastAsia="黑体"/>
          <w:sz w:val="32"/>
          <w:szCs w:val="32"/>
          <w:lang w:bidi="ar"/>
        </w:rPr>
        <w:t>“</w:t>
      </w:r>
      <w:r>
        <w:rPr>
          <w:rFonts w:eastAsia="黑体"/>
          <w:sz w:val="32"/>
          <w:szCs w:val="32"/>
          <w:lang w:bidi="ar"/>
        </w:rPr>
        <w:t>六个百分百</w:t>
      </w:r>
      <w:r>
        <w:rPr>
          <w:rFonts w:eastAsia="黑体"/>
          <w:sz w:val="32"/>
          <w:szCs w:val="32"/>
          <w:lang w:bidi="ar"/>
        </w:rPr>
        <w:t>”</w:t>
      </w:r>
      <w:r>
        <w:rPr>
          <w:rFonts w:eastAsia="黑体"/>
          <w:sz w:val="32"/>
          <w:szCs w:val="32"/>
          <w:lang w:bidi="ar"/>
        </w:rPr>
        <w:t>落实不到位的问题较</w:t>
      </w:r>
      <w:r>
        <w:rPr>
          <w:rFonts w:eastAsia="黑体"/>
          <w:sz w:val="32"/>
          <w:szCs w:val="32"/>
          <w:lang w:bidi="ar"/>
        </w:rPr>
        <w:t>为普遍。督察发现，</w:t>
      </w:r>
      <w:r>
        <w:rPr>
          <w:rFonts w:eastAsia="黑体"/>
          <w:sz w:val="32"/>
          <w:szCs w:val="32"/>
          <w:lang w:bidi="ar"/>
        </w:rPr>
        <w:t>2024</w:t>
      </w:r>
      <w:r>
        <w:rPr>
          <w:rFonts w:eastAsia="黑体"/>
          <w:sz w:val="32"/>
          <w:szCs w:val="32"/>
          <w:lang w:bidi="ar"/>
        </w:rPr>
        <w:t>年咸阳市主城区在建工地</w:t>
      </w:r>
      <w:r>
        <w:rPr>
          <w:rFonts w:eastAsia="黑体"/>
          <w:sz w:val="32"/>
          <w:szCs w:val="32"/>
          <w:lang w:bidi="ar"/>
        </w:rPr>
        <w:t>184</w:t>
      </w:r>
      <w:r>
        <w:rPr>
          <w:rFonts w:eastAsia="黑体"/>
          <w:sz w:val="32"/>
          <w:szCs w:val="32"/>
          <w:lang w:bidi="ar"/>
        </w:rPr>
        <w:t>个，因扬尘问题被行政处罚约</w:t>
      </w:r>
      <w:r>
        <w:rPr>
          <w:rFonts w:eastAsia="黑体"/>
          <w:sz w:val="32"/>
          <w:szCs w:val="32"/>
          <w:lang w:bidi="ar"/>
        </w:rPr>
        <w:t>300</w:t>
      </w:r>
      <w:r>
        <w:rPr>
          <w:rFonts w:eastAsia="黑体"/>
          <w:sz w:val="32"/>
          <w:szCs w:val="32"/>
          <w:lang w:bidi="ar"/>
        </w:rPr>
        <w:t>家次，仅高新区天伦云镜天澄项目</w:t>
      </w:r>
      <w:r>
        <w:rPr>
          <w:rFonts w:eastAsia="黑体"/>
          <w:sz w:val="32"/>
          <w:szCs w:val="32"/>
          <w:lang w:bidi="ar"/>
        </w:rPr>
        <w:t>2024</w:t>
      </w:r>
      <w:r>
        <w:rPr>
          <w:rFonts w:eastAsia="黑体"/>
          <w:sz w:val="32"/>
          <w:szCs w:val="32"/>
          <w:lang w:bidi="ar"/>
        </w:rPr>
        <w:t>年就被处罚</w:t>
      </w:r>
      <w:r>
        <w:rPr>
          <w:rFonts w:eastAsia="黑体"/>
          <w:sz w:val="32"/>
          <w:szCs w:val="32"/>
          <w:lang w:bidi="ar"/>
        </w:rPr>
        <w:t>13</w:t>
      </w:r>
      <w:r>
        <w:rPr>
          <w:rFonts w:eastAsia="黑体"/>
          <w:sz w:val="32"/>
          <w:szCs w:val="32"/>
          <w:lang w:bidi="ar"/>
        </w:rPr>
        <w:t>次，屡查屡犯。抽查发现，高新区陕西东泰医药产业园、秦都区马泉中小企业园项目等</w:t>
      </w:r>
      <w:r>
        <w:rPr>
          <w:rFonts w:eastAsia="黑体"/>
          <w:sz w:val="32"/>
          <w:szCs w:val="32"/>
          <w:lang w:bidi="ar"/>
        </w:rPr>
        <w:t>4</w:t>
      </w:r>
      <w:r>
        <w:rPr>
          <w:rFonts w:eastAsia="黑体"/>
          <w:sz w:val="32"/>
          <w:szCs w:val="32"/>
          <w:lang w:bidi="ar"/>
        </w:rPr>
        <w:t>家建筑工地</w:t>
      </w:r>
      <w:r>
        <w:rPr>
          <w:rFonts w:eastAsia="黑体"/>
          <w:sz w:val="32"/>
          <w:szCs w:val="32"/>
          <w:lang w:bidi="ar"/>
        </w:rPr>
        <w:t>“</w:t>
      </w:r>
      <w:r>
        <w:rPr>
          <w:rFonts w:eastAsia="黑体"/>
          <w:sz w:val="32"/>
          <w:szCs w:val="32"/>
          <w:lang w:bidi="ar"/>
        </w:rPr>
        <w:t>六个百分百</w:t>
      </w:r>
      <w:r>
        <w:rPr>
          <w:rFonts w:eastAsia="黑体"/>
          <w:sz w:val="32"/>
          <w:szCs w:val="32"/>
          <w:lang w:bidi="ar"/>
        </w:rPr>
        <w:t>”</w:t>
      </w:r>
      <w:r>
        <w:rPr>
          <w:rFonts w:eastAsia="黑体"/>
          <w:sz w:val="32"/>
          <w:szCs w:val="32"/>
          <w:lang w:bidi="ar"/>
        </w:rPr>
        <w:t>落实不到位。督察期间，群众也多次举报施工扬尘污染问题。</w:t>
      </w:r>
      <w:r>
        <w:rPr>
          <w:rFonts w:eastAsia="黑体"/>
          <w:sz w:val="32"/>
          <w:szCs w:val="32"/>
          <w:lang w:bidi="ar"/>
        </w:rPr>
        <w:t>2024</w:t>
      </w:r>
      <w:r>
        <w:rPr>
          <w:rFonts w:eastAsia="黑体"/>
          <w:sz w:val="32"/>
          <w:szCs w:val="32"/>
          <w:lang w:bidi="ar"/>
        </w:rPr>
        <w:t>年</w:t>
      </w:r>
      <w:r>
        <w:rPr>
          <w:rFonts w:eastAsia="黑体"/>
          <w:sz w:val="32"/>
          <w:szCs w:val="32"/>
          <w:lang w:bidi="ar"/>
        </w:rPr>
        <w:t>11</w:t>
      </w:r>
      <w:r>
        <w:rPr>
          <w:rFonts w:eastAsia="黑体"/>
          <w:sz w:val="32"/>
          <w:szCs w:val="32"/>
          <w:lang w:bidi="ar"/>
        </w:rPr>
        <w:t>月</w:t>
      </w:r>
      <w:r>
        <w:rPr>
          <w:rFonts w:eastAsia="黑体"/>
          <w:sz w:val="32"/>
          <w:szCs w:val="32"/>
          <w:lang w:bidi="ar"/>
        </w:rPr>
        <w:t>11</w:t>
      </w:r>
      <w:r>
        <w:rPr>
          <w:rFonts w:eastAsia="黑体"/>
          <w:sz w:val="32"/>
          <w:szCs w:val="32"/>
          <w:lang w:bidi="ar"/>
        </w:rPr>
        <w:t>日，抽查主城区</w:t>
      </w:r>
      <w:r>
        <w:rPr>
          <w:rFonts w:eastAsia="黑体"/>
          <w:sz w:val="32"/>
          <w:szCs w:val="32"/>
          <w:lang w:bidi="ar"/>
        </w:rPr>
        <w:t>119</w:t>
      </w:r>
      <w:r>
        <w:rPr>
          <w:rFonts w:eastAsia="黑体"/>
          <w:sz w:val="32"/>
          <w:szCs w:val="32"/>
          <w:lang w:bidi="ar"/>
        </w:rPr>
        <w:t>个建筑工地扬尘在线监测数据发现，其中</w:t>
      </w:r>
      <w:r>
        <w:rPr>
          <w:rFonts w:eastAsia="黑体"/>
          <w:sz w:val="32"/>
          <w:szCs w:val="32"/>
          <w:lang w:bidi="ar"/>
        </w:rPr>
        <w:t>32</w:t>
      </w:r>
      <w:r>
        <w:rPr>
          <w:rFonts w:eastAsia="黑体"/>
          <w:sz w:val="32"/>
          <w:szCs w:val="32"/>
          <w:lang w:bidi="ar"/>
        </w:rPr>
        <w:t>个低于当日</w:t>
      </w:r>
      <w:r>
        <w:rPr>
          <w:rFonts w:eastAsia="黑体"/>
          <w:sz w:val="32"/>
          <w:szCs w:val="32"/>
          <w:lang w:bidi="ar"/>
        </w:rPr>
        <w:t>PM</w:t>
      </w:r>
      <w:r>
        <w:rPr>
          <w:rFonts w:eastAsia="黑体"/>
          <w:sz w:val="32"/>
          <w:szCs w:val="32"/>
          <w:vertAlign w:val="subscript"/>
          <w:lang w:bidi="ar"/>
        </w:rPr>
        <w:t>10</w:t>
      </w:r>
      <w:r>
        <w:rPr>
          <w:rFonts w:eastAsia="黑体"/>
          <w:sz w:val="32"/>
          <w:szCs w:val="32"/>
          <w:lang w:bidi="ar"/>
        </w:rPr>
        <w:t>日均值（按照误差</w:t>
      </w:r>
      <w:r>
        <w:rPr>
          <w:rFonts w:eastAsia="黑体"/>
          <w:sz w:val="32"/>
          <w:szCs w:val="32"/>
          <w:lang w:bidi="ar"/>
        </w:rPr>
        <w:t>20%</w:t>
      </w:r>
      <w:r>
        <w:rPr>
          <w:rFonts w:eastAsia="黑体"/>
          <w:sz w:val="32"/>
          <w:szCs w:val="32"/>
          <w:lang w:bidi="ar"/>
        </w:rPr>
        <w:t>计算），监测设施准确度低，误差较大，未起到监管作用。市住建部门建设的建筑工地扬尘智慧平台已试运行半</w:t>
      </w:r>
      <w:r>
        <w:rPr>
          <w:rFonts w:eastAsia="黑体"/>
          <w:sz w:val="32"/>
          <w:szCs w:val="32"/>
          <w:lang w:bidi="ar"/>
        </w:rPr>
        <w:t>年，但仅能查看</w:t>
      </w:r>
      <w:r>
        <w:rPr>
          <w:rFonts w:eastAsia="黑体"/>
          <w:sz w:val="32"/>
          <w:szCs w:val="32"/>
          <w:lang w:bidi="ar"/>
        </w:rPr>
        <w:t>14</w:t>
      </w:r>
      <w:r>
        <w:rPr>
          <w:rFonts w:eastAsia="黑体"/>
          <w:sz w:val="32"/>
          <w:szCs w:val="32"/>
          <w:lang w:bidi="ar"/>
        </w:rPr>
        <w:t>天历史数据，平台作用几乎未发挥。</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t>责任单位：</w:t>
      </w:r>
      <w:r>
        <w:rPr>
          <w:rFonts w:eastAsia="仿宋_GB2312"/>
          <w:sz w:val="32"/>
          <w:szCs w:val="32"/>
        </w:rPr>
        <w:t>市住建局牵头，市城管执法局、秦都区、渭城区委和政府，咸阳高新区、咸阳经开区党工委和管委会</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rPr>
        <w:t>市住建局牵头，市城管执法局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lastRenderedPageBreak/>
        <w:t>整改目标：</w:t>
      </w:r>
      <w:r>
        <w:rPr>
          <w:rFonts w:eastAsia="仿宋_GB2312"/>
          <w:sz w:val="32"/>
          <w:szCs w:val="32"/>
        </w:rPr>
        <w:t>严格落实建筑工地</w:t>
      </w:r>
      <w:r>
        <w:rPr>
          <w:rFonts w:eastAsia="仿宋_GB2312"/>
          <w:sz w:val="32"/>
          <w:szCs w:val="32"/>
        </w:rPr>
        <w:t>“</w:t>
      </w:r>
      <w:r>
        <w:rPr>
          <w:rFonts w:eastAsia="仿宋_GB2312"/>
          <w:sz w:val="32"/>
          <w:szCs w:val="32"/>
        </w:rPr>
        <w:t>六个百分百</w:t>
      </w:r>
      <w:r>
        <w:rPr>
          <w:rFonts w:eastAsia="仿宋_GB2312"/>
          <w:sz w:val="32"/>
          <w:szCs w:val="32"/>
        </w:rPr>
        <w:t>”</w:t>
      </w:r>
      <w:r>
        <w:rPr>
          <w:rFonts w:eastAsia="仿宋_GB2312"/>
          <w:sz w:val="32"/>
          <w:szCs w:val="32"/>
        </w:rPr>
        <w:t>要求，严格执行</w:t>
      </w:r>
      <w:r>
        <w:rPr>
          <w:rFonts w:eastAsia="仿宋_GB2312"/>
          <w:sz w:val="32"/>
          <w:szCs w:val="32"/>
        </w:rPr>
        <w:t>“</w:t>
      </w:r>
      <w:r>
        <w:rPr>
          <w:rFonts w:eastAsia="仿宋_GB2312"/>
          <w:sz w:val="32"/>
          <w:szCs w:val="32"/>
        </w:rPr>
        <w:t>红黄绿</w:t>
      </w:r>
      <w:r>
        <w:rPr>
          <w:rFonts w:eastAsia="仿宋_GB2312"/>
          <w:sz w:val="32"/>
          <w:szCs w:val="32"/>
        </w:rPr>
        <w:t>”</w:t>
      </w:r>
      <w:r>
        <w:rPr>
          <w:rFonts w:eastAsia="仿宋_GB2312"/>
          <w:sz w:val="32"/>
          <w:szCs w:val="32"/>
        </w:rPr>
        <w:t>牌管理制度，全面提升工地扬尘在线监测效能。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（一）两区两管委会负责，加强城区建设工地扬尘监管，认真落实建设工地</w:t>
      </w:r>
      <w:r>
        <w:rPr>
          <w:rFonts w:eastAsia="仿宋_GB2312"/>
          <w:sz w:val="32"/>
          <w:szCs w:val="32"/>
        </w:rPr>
        <w:t>“</w:t>
      </w:r>
      <w:r>
        <w:rPr>
          <w:rFonts w:eastAsia="仿宋_GB2312"/>
          <w:sz w:val="32"/>
          <w:szCs w:val="32"/>
        </w:rPr>
        <w:t>六个百分百</w:t>
      </w:r>
      <w:r>
        <w:rPr>
          <w:rFonts w:eastAsia="仿宋_GB2312"/>
          <w:sz w:val="32"/>
          <w:szCs w:val="32"/>
        </w:rPr>
        <w:t>”</w:t>
      </w:r>
      <w:r>
        <w:rPr>
          <w:rFonts w:eastAsia="仿宋_GB2312"/>
          <w:sz w:val="32"/>
          <w:szCs w:val="32"/>
        </w:rPr>
        <w:t>要求，对扬尘污染问题严肃查处，防止以罚代管，以改代罚。严格执行</w:t>
      </w:r>
      <w:r>
        <w:rPr>
          <w:rFonts w:eastAsia="仿宋_GB2312"/>
          <w:sz w:val="32"/>
          <w:szCs w:val="32"/>
        </w:rPr>
        <w:t>“</w:t>
      </w:r>
      <w:r>
        <w:rPr>
          <w:rFonts w:eastAsia="仿宋_GB2312"/>
          <w:sz w:val="32"/>
          <w:szCs w:val="32"/>
        </w:rPr>
        <w:t>红黄绿</w:t>
      </w:r>
      <w:r>
        <w:rPr>
          <w:rFonts w:eastAsia="仿宋_GB2312"/>
          <w:sz w:val="32"/>
          <w:szCs w:val="32"/>
        </w:rPr>
        <w:t>”</w:t>
      </w:r>
      <w:r>
        <w:rPr>
          <w:rFonts w:eastAsia="仿宋_GB2312"/>
          <w:sz w:val="32"/>
          <w:szCs w:val="32"/>
        </w:rPr>
        <w:t>牌</w:t>
      </w:r>
      <w:r>
        <w:rPr>
          <w:rFonts w:eastAsia="仿宋_GB2312"/>
          <w:sz w:val="32"/>
          <w:szCs w:val="32"/>
        </w:rPr>
        <w:t>管理制度，持续落实扬尘问题</w:t>
      </w:r>
      <w:r>
        <w:rPr>
          <w:rFonts w:eastAsia="仿宋_GB2312"/>
          <w:sz w:val="32"/>
          <w:szCs w:val="32"/>
        </w:rPr>
        <w:t>“</w:t>
      </w:r>
      <w:r>
        <w:rPr>
          <w:rFonts w:eastAsia="仿宋_GB2312"/>
          <w:sz w:val="32"/>
          <w:szCs w:val="32"/>
        </w:rPr>
        <w:t>一单双罚</w:t>
      </w:r>
      <w:r>
        <w:rPr>
          <w:rFonts w:eastAsia="仿宋_GB2312"/>
          <w:sz w:val="32"/>
          <w:szCs w:val="32"/>
        </w:rPr>
        <w:t>”</w:t>
      </w:r>
      <w:r>
        <w:rPr>
          <w:rFonts w:eastAsia="仿宋_GB2312"/>
          <w:sz w:val="32"/>
          <w:szCs w:val="32"/>
        </w:rPr>
        <w:t>工作机制。对连续交办处罚</w:t>
      </w:r>
      <w:r>
        <w:rPr>
          <w:rFonts w:eastAsia="仿宋_GB2312"/>
          <w:sz w:val="32"/>
          <w:szCs w:val="32"/>
        </w:rPr>
        <w:t>2</w:t>
      </w:r>
      <w:r>
        <w:rPr>
          <w:rFonts w:eastAsia="仿宋_GB2312"/>
          <w:sz w:val="32"/>
          <w:szCs w:val="32"/>
        </w:rPr>
        <w:t>次以上的建筑工地由行业主管部门驻场帮扶指导，并建立约谈、通报、追责机制。加大扬尘治理示范工地创建力度，实施</w:t>
      </w:r>
      <w:r>
        <w:rPr>
          <w:rFonts w:eastAsia="仿宋_GB2312"/>
          <w:sz w:val="32"/>
          <w:szCs w:val="32"/>
        </w:rPr>
        <w:t>ABC</w:t>
      </w:r>
      <w:r>
        <w:rPr>
          <w:rFonts w:eastAsia="仿宋_GB2312"/>
          <w:sz w:val="32"/>
          <w:szCs w:val="32"/>
        </w:rPr>
        <w:t>分级管控和差异化监管。</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（二）市住建局负责，加强主城区建设工地智慧平台日常管理，历史数据保留时长不少于</w:t>
      </w:r>
      <w:r>
        <w:rPr>
          <w:rFonts w:eastAsia="仿宋_GB2312"/>
          <w:sz w:val="32"/>
          <w:szCs w:val="32"/>
        </w:rPr>
        <w:t>3</w:t>
      </w:r>
      <w:r>
        <w:rPr>
          <w:rFonts w:eastAsia="仿宋_GB2312"/>
          <w:sz w:val="32"/>
          <w:szCs w:val="32"/>
        </w:rPr>
        <w:t>个月，对发现问题及时向派发，做到即知即改，切实发挥平台作用。各责任单位定期检查扬尘在线监测设备，督促企业做好设备运维，确保扬尘在线监测设备运行良好。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（三）秦都区、咸阳高新区负责，对督察指出的</w:t>
      </w:r>
      <w:r>
        <w:rPr>
          <w:rFonts w:eastAsia="仿宋_GB2312"/>
          <w:sz w:val="32"/>
          <w:szCs w:val="32"/>
        </w:rPr>
        <w:t>4</w:t>
      </w:r>
      <w:r>
        <w:rPr>
          <w:rFonts w:eastAsia="仿宋_GB2312"/>
          <w:sz w:val="32"/>
          <w:szCs w:val="32"/>
        </w:rPr>
        <w:t>家建筑工地</w:t>
      </w:r>
      <w:r>
        <w:rPr>
          <w:rFonts w:eastAsia="仿宋_GB2312"/>
          <w:sz w:val="32"/>
          <w:szCs w:val="32"/>
        </w:rPr>
        <w:t>“</w:t>
      </w:r>
      <w:r>
        <w:rPr>
          <w:rFonts w:eastAsia="仿宋_GB2312"/>
          <w:sz w:val="32"/>
          <w:szCs w:val="32"/>
        </w:rPr>
        <w:t>六个百分百</w:t>
      </w:r>
      <w:r>
        <w:rPr>
          <w:rFonts w:eastAsia="仿宋_GB2312"/>
          <w:sz w:val="32"/>
          <w:szCs w:val="32"/>
        </w:rPr>
        <w:t>”</w:t>
      </w:r>
      <w:r>
        <w:rPr>
          <w:rFonts w:eastAsia="仿宋_GB2312"/>
          <w:sz w:val="32"/>
          <w:szCs w:val="32"/>
        </w:rPr>
        <w:t>落实不到位问题</w:t>
      </w:r>
      <w:r>
        <w:rPr>
          <w:rFonts w:eastAsia="仿宋_GB2312"/>
          <w:sz w:val="32"/>
          <w:szCs w:val="32"/>
        </w:rPr>
        <w:t>立行立改，对环境违法行为依法查处。</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十三、咸阳市主城区平均每天车流量密度约为</w:t>
      </w:r>
      <w:r>
        <w:rPr>
          <w:rFonts w:eastAsia="黑体"/>
          <w:sz w:val="32"/>
          <w:szCs w:val="32"/>
        </w:rPr>
        <w:t>2800</w:t>
      </w:r>
      <w:r>
        <w:rPr>
          <w:rFonts w:eastAsia="黑体"/>
          <w:sz w:val="32"/>
          <w:szCs w:val="32"/>
        </w:rPr>
        <w:t>辆次</w:t>
      </w:r>
      <w:r>
        <w:rPr>
          <w:rFonts w:eastAsia="黑体"/>
          <w:sz w:val="32"/>
          <w:szCs w:val="32"/>
        </w:rPr>
        <w:t>/</w:t>
      </w:r>
      <w:r>
        <w:rPr>
          <w:rFonts w:eastAsia="黑体"/>
          <w:sz w:val="32"/>
          <w:szCs w:val="32"/>
        </w:rPr>
        <w:t>平方公里，移动源污染占主城区</w:t>
      </w:r>
      <w:r>
        <w:rPr>
          <w:rFonts w:eastAsia="黑体"/>
          <w:sz w:val="32"/>
          <w:szCs w:val="32"/>
        </w:rPr>
        <w:t>PM</w:t>
      </w:r>
      <w:r>
        <w:rPr>
          <w:rFonts w:eastAsia="黑体"/>
          <w:sz w:val="32"/>
          <w:szCs w:val="32"/>
          <w:vertAlign w:val="subscript"/>
        </w:rPr>
        <w:t>2.5</w:t>
      </w:r>
      <w:r>
        <w:rPr>
          <w:rFonts w:eastAsia="黑体"/>
          <w:sz w:val="32"/>
          <w:szCs w:val="32"/>
        </w:rPr>
        <w:t>来源的</w:t>
      </w:r>
      <w:r>
        <w:rPr>
          <w:rFonts w:eastAsia="黑体"/>
          <w:sz w:val="32"/>
          <w:szCs w:val="32"/>
        </w:rPr>
        <w:t>24%</w:t>
      </w:r>
      <w:r>
        <w:rPr>
          <w:rFonts w:eastAsia="黑体"/>
          <w:sz w:val="32"/>
          <w:szCs w:val="32"/>
        </w:rPr>
        <w:t>，重型货车管理不到位，氮氧化物排放和臭氧浓度居高不下。</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lastRenderedPageBreak/>
        <w:t>责任单位：</w:t>
      </w:r>
      <w:r>
        <w:rPr>
          <w:rFonts w:eastAsia="仿宋_GB2312"/>
          <w:sz w:val="32"/>
          <w:szCs w:val="32"/>
        </w:rPr>
        <w:t>市交警支队牵头，市生态环境局，秦都区、渭城区委和政府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t>验收单位：</w:t>
      </w:r>
      <w:r>
        <w:rPr>
          <w:rFonts w:eastAsia="仿宋_GB2312"/>
          <w:sz w:val="32"/>
          <w:szCs w:val="32"/>
        </w:rPr>
        <w:t>市交警支队牵头，市生态环境局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rPr>
        <w:t>钟</w:t>
      </w:r>
      <w:r>
        <w:rPr>
          <w:rFonts w:eastAsia="仿宋_GB2312"/>
          <w:sz w:val="32"/>
          <w:szCs w:val="32"/>
        </w:rPr>
        <w:t xml:space="preserve">  </w:t>
      </w:r>
      <w:r>
        <w:rPr>
          <w:rFonts w:eastAsia="仿宋_GB2312"/>
          <w:sz w:val="32"/>
          <w:szCs w:val="32"/>
        </w:rPr>
        <w:t>伟</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t>整改目标：</w:t>
      </w:r>
      <w:r>
        <w:rPr>
          <w:rFonts w:eastAsia="仿宋_GB2312"/>
          <w:sz w:val="32"/>
          <w:szCs w:val="32"/>
        </w:rPr>
        <w:t>加大缓堵保畅力度，严查货车违规入城，努力实现氮氧化物和臭氧浓度同比改善。</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（一）强化货车源头管控。扩大主城区货车禁限行区域，重点路口设立检查</w:t>
      </w:r>
      <w:r>
        <w:rPr>
          <w:rFonts w:eastAsia="仿宋_GB2312"/>
          <w:sz w:val="32"/>
          <w:szCs w:val="32"/>
        </w:rPr>
        <w:t>站并配足人员。</w:t>
      </w:r>
      <w:r>
        <w:rPr>
          <w:rFonts w:eastAsia="仿宋_GB2312"/>
          <w:kern w:val="0"/>
          <w:sz w:val="32"/>
          <w:szCs w:val="32"/>
        </w:rPr>
        <w:t>重点区域周边道路除区域内在建项目外，不审批创业路、中华西路、彩虹二路、咸平路、迎宾大道、文林路等路段货车通行路线，严格控制重点区域内道路货车通行数量，</w:t>
      </w:r>
      <w:r>
        <w:rPr>
          <w:rFonts w:eastAsia="仿宋_GB2312"/>
          <w:sz w:val="32"/>
          <w:szCs w:val="32"/>
        </w:rPr>
        <w:t>普通中重型货车非必要不进城。</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（二）加大路面执法力度。守住入城关口，</w:t>
      </w:r>
      <w:r>
        <w:rPr>
          <w:rFonts w:eastAsia="仿宋_GB2312"/>
          <w:sz w:val="32"/>
          <w:szCs w:val="32"/>
        </w:rPr>
        <w:t>市主城区入城方向的</w:t>
      </w:r>
      <w:r>
        <w:rPr>
          <w:rFonts w:eastAsia="仿宋_GB2312"/>
          <w:sz w:val="32"/>
          <w:szCs w:val="32"/>
        </w:rPr>
        <w:t>17</w:t>
      </w:r>
      <w:r>
        <w:rPr>
          <w:rFonts w:eastAsia="仿宋_GB2312"/>
          <w:sz w:val="32"/>
          <w:szCs w:val="32"/>
        </w:rPr>
        <w:t>个</w:t>
      </w:r>
      <w:r>
        <w:rPr>
          <w:rFonts w:eastAsia="仿宋_GB2312"/>
          <w:sz w:val="32"/>
          <w:szCs w:val="32"/>
        </w:rPr>
        <w:t>联合检查站</w:t>
      </w:r>
      <w:r>
        <w:rPr>
          <w:rFonts w:eastAsia="仿宋_GB2312"/>
          <w:sz w:val="32"/>
          <w:szCs w:val="32"/>
        </w:rPr>
        <w:t>24</w:t>
      </w:r>
      <w:r>
        <w:rPr>
          <w:rFonts w:eastAsia="仿宋_GB2312"/>
          <w:sz w:val="32"/>
          <w:szCs w:val="32"/>
        </w:rPr>
        <w:t>小时值守，严查中重型柴油和燃气货车，无通行证劝返，</w:t>
      </w:r>
      <w:r>
        <w:rPr>
          <w:rFonts w:eastAsia="仿宋_GB2312"/>
          <w:sz w:val="32"/>
          <w:szCs w:val="32"/>
        </w:rPr>
        <w:t>严禁拖拉机、燃油农用车等高排放车入城</w:t>
      </w:r>
      <w:r>
        <w:rPr>
          <w:rFonts w:eastAsia="仿宋_GB2312"/>
          <w:sz w:val="32"/>
          <w:szCs w:val="32"/>
        </w:rPr>
        <w:t>；开展机动车乱停乱放整治，</w:t>
      </w:r>
      <w:r>
        <w:rPr>
          <w:rFonts w:eastAsia="仿宋_GB2312"/>
          <w:sz w:val="32"/>
          <w:szCs w:val="32"/>
        </w:rPr>
        <w:t>落实网格化勤务，加密巡逻频次，将人民路、渭阳路、中华路等主要路段列为整治工作重点，提升汇通十字、文汇路、经电路等易发违停路段见警率</w:t>
      </w:r>
      <w:r>
        <w:rPr>
          <w:rFonts w:eastAsia="仿宋_GB2312"/>
          <w:sz w:val="32"/>
          <w:szCs w:val="32"/>
        </w:rPr>
        <w:t>，不断加大执法管理和处罚力度</w:t>
      </w:r>
      <w:r>
        <w:rPr>
          <w:rFonts w:eastAsia="仿宋_GB2312"/>
          <w:sz w:val="32"/>
          <w:szCs w:val="32"/>
        </w:rPr>
        <w:t>，</w:t>
      </w:r>
      <w:r>
        <w:rPr>
          <w:rFonts w:eastAsia="仿宋_GB2312"/>
          <w:sz w:val="32"/>
          <w:szCs w:val="32"/>
        </w:rPr>
        <w:t>利用公众号加大曝光违法行为。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（三）加强城区缓堵保畅。动态优化信号配时，针对施工路段动态调整绕行路线配时。推进主干道平峰绿波通行，</w:t>
      </w:r>
      <w:r>
        <w:rPr>
          <w:rFonts w:eastAsia="仿宋_GB2312"/>
          <w:sz w:val="32"/>
          <w:szCs w:val="32"/>
        </w:rPr>
        <w:t>利用智能</w:t>
      </w:r>
      <w:r>
        <w:rPr>
          <w:rFonts w:eastAsia="仿宋_GB2312"/>
          <w:sz w:val="32"/>
          <w:szCs w:val="32"/>
        </w:rPr>
        <w:lastRenderedPageBreak/>
        <w:t>交通系统动态监测各路口交通流量数据，根据车流量变化，在人民路、秦皇路、渭阳路等主干道全段实行</w:t>
      </w:r>
      <w:r>
        <w:rPr>
          <w:rFonts w:eastAsia="仿宋_GB2312"/>
          <w:sz w:val="32"/>
          <w:szCs w:val="32"/>
        </w:rPr>
        <w:t>3</w:t>
      </w:r>
      <w:r>
        <w:rPr>
          <w:rFonts w:eastAsia="仿宋_GB2312"/>
          <w:sz w:val="32"/>
          <w:szCs w:val="32"/>
        </w:rPr>
        <w:t>至</w:t>
      </w:r>
      <w:r>
        <w:rPr>
          <w:rFonts w:eastAsia="仿宋_GB2312"/>
          <w:sz w:val="32"/>
          <w:szCs w:val="32"/>
        </w:rPr>
        <w:t>4</w:t>
      </w:r>
      <w:r>
        <w:rPr>
          <w:rFonts w:eastAsia="仿宋_GB2312"/>
          <w:sz w:val="32"/>
          <w:szCs w:val="32"/>
        </w:rPr>
        <w:t>个路口短距离绿波通行，保障车辆快速、顺畅通行，减少排队等待和怠速时间，</w:t>
      </w:r>
      <w:r>
        <w:rPr>
          <w:rFonts w:eastAsia="仿宋_GB2312"/>
          <w:sz w:val="32"/>
          <w:szCs w:val="32"/>
        </w:rPr>
        <w:t>减少车辆启停与尾气排放。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（四）加强重型货车检测。生态环境部门联合交警部门在入城卡口开展重型货车路查路检和排放抽测，加大入户抽测力度，重点检查重型车辆不加尿素、私自改动后处理装</w:t>
      </w:r>
      <w:r>
        <w:rPr>
          <w:rFonts w:eastAsia="仿宋_GB2312"/>
          <w:sz w:val="32"/>
          <w:szCs w:val="32"/>
        </w:rPr>
        <w:t>置、拆卸后处理装置等行为。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十四、</w:t>
      </w:r>
      <w:r>
        <w:rPr>
          <w:rFonts w:eastAsia="黑体"/>
          <w:sz w:val="32"/>
          <w:szCs w:val="32"/>
        </w:rPr>
        <w:t>2024</w:t>
      </w:r>
      <w:r>
        <w:rPr>
          <w:rFonts w:eastAsia="黑体"/>
          <w:sz w:val="32"/>
          <w:szCs w:val="32"/>
        </w:rPr>
        <w:t>年以来咸阳市人民西路改造等市政工程多达</w:t>
      </w:r>
      <w:r>
        <w:rPr>
          <w:rFonts w:eastAsia="黑体"/>
          <w:sz w:val="32"/>
          <w:szCs w:val="32"/>
        </w:rPr>
        <w:t>25</w:t>
      </w:r>
      <w:r>
        <w:rPr>
          <w:rFonts w:eastAsia="黑体"/>
          <w:sz w:val="32"/>
          <w:szCs w:val="32"/>
        </w:rPr>
        <w:t>处，累计建设长度达</w:t>
      </w:r>
      <w:r>
        <w:rPr>
          <w:rFonts w:eastAsia="黑体"/>
          <w:sz w:val="32"/>
          <w:szCs w:val="32"/>
        </w:rPr>
        <w:t>50</w:t>
      </w:r>
      <w:r>
        <w:rPr>
          <w:rFonts w:eastAsia="黑体"/>
          <w:sz w:val="32"/>
          <w:szCs w:val="32"/>
        </w:rPr>
        <w:t>多公里，不仅数量大，而且施工缺乏合理计划，行人和电瓶车全部拥堵至机动车道，造成主城区多条主干道车辆怠速前进，尾气排放加剧。</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sz w:val="32"/>
          <w:szCs w:val="32"/>
        </w:rPr>
        <w:t>市住建局牵头，市城管执法局、市行政审批局、市交警支队、市水务集团、市城发集团、市农投集团、市供热集团，秦都区、渭城区委和政府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rPr>
        <w:t>市住建局牵头，市城管执法局、市行政审批局、市交警支队</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t>整改目标：</w:t>
      </w:r>
      <w:r>
        <w:rPr>
          <w:rFonts w:eastAsia="仿宋_GB2312"/>
          <w:sz w:val="32"/>
          <w:szCs w:val="32"/>
        </w:rPr>
        <w:t>统筹安排市政工程建设，优化施工组织，合理设置围挡，加快</w:t>
      </w:r>
      <w:r>
        <w:rPr>
          <w:rFonts w:eastAsia="仿宋_GB2312"/>
          <w:sz w:val="32"/>
          <w:szCs w:val="32"/>
        </w:rPr>
        <w:t>施工进度，杜绝</w:t>
      </w:r>
      <w:r>
        <w:rPr>
          <w:rFonts w:eastAsia="仿宋_GB2312"/>
          <w:sz w:val="32"/>
          <w:szCs w:val="32"/>
        </w:rPr>
        <w:t>“</w:t>
      </w:r>
      <w:r>
        <w:rPr>
          <w:rFonts w:eastAsia="仿宋_GB2312"/>
          <w:sz w:val="32"/>
          <w:szCs w:val="32"/>
        </w:rPr>
        <w:t>拉链道路</w:t>
      </w:r>
      <w:r>
        <w:rPr>
          <w:rFonts w:eastAsia="仿宋_GB2312"/>
          <w:sz w:val="32"/>
          <w:szCs w:val="32"/>
        </w:rPr>
        <w:t>”</w:t>
      </w:r>
      <w:r>
        <w:rPr>
          <w:rFonts w:eastAsia="仿宋_GB2312"/>
          <w:sz w:val="32"/>
          <w:szCs w:val="32"/>
        </w:rPr>
        <w:t>，减少车辆怠速状态下的尾气排放。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lastRenderedPageBreak/>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（一）</w:t>
      </w:r>
      <w:r>
        <w:rPr>
          <w:rFonts w:eastAsia="仿宋_GB2312"/>
          <w:sz w:val="32"/>
          <w:szCs w:val="32"/>
        </w:rPr>
        <w:t>‌</w:t>
      </w:r>
      <w:r>
        <w:rPr>
          <w:rFonts w:eastAsia="仿宋_GB2312"/>
          <w:sz w:val="32"/>
          <w:szCs w:val="32"/>
        </w:rPr>
        <w:t>合理设置施工围挡。市行政审批局会同市交警部门，结合道路实际与车流量情况，进一步优化围挡位置，增加车道数量，提高通行效率，尽量减少围挡对道路通行的影响。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（二）科学开展组织施工。采取分期分批等形式，优化施工组织设计，避免全路段同时施工围挡，增加施工作业面，强化人材机配置，加快项目建设进度，将围挡对交通的影响降到最低。</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（三）加大道路缓堵保畅。交警部门在重点施工路段，增加人员警力，动态优化信号配时，针对</w:t>
      </w:r>
      <w:r>
        <w:rPr>
          <w:rFonts w:eastAsia="仿宋_GB2312"/>
          <w:sz w:val="32"/>
          <w:szCs w:val="32"/>
        </w:rPr>
        <w:t>施工路段，及时分析交通流量、流向变化，动态调整绕行路线信号配时，努力实现道路交通流量相对平衡，缓解因施工加剧的交通拥堵。</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（四）实行联合项目施工。及时召开各项目单位专题会议，积极协调雨污分流、市政道路、供热管网、供水管线等建设单位共同施工，减少开挖次数，缩短开挖时间。</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十五、国家发展改革委等</w:t>
      </w:r>
      <w:r>
        <w:rPr>
          <w:rFonts w:eastAsia="黑体"/>
          <w:sz w:val="32"/>
          <w:szCs w:val="32"/>
        </w:rPr>
        <w:t>8</w:t>
      </w:r>
      <w:r>
        <w:rPr>
          <w:rFonts w:eastAsia="黑体"/>
          <w:sz w:val="32"/>
          <w:szCs w:val="32"/>
        </w:rPr>
        <w:t>部门印发的《关于加强矿井水保护和利用的指导意见》要求，到</w:t>
      </w:r>
      <w:r>
        <w:rPr>
          <w:rFonts w:eastAsia="黑体"/>
          <w:sz w:val="32"/>
          <w:szCs w:val="32"/>
        </w:rPr>
        <w:t>2025</w:t>
      </w:r>
      <w:r>
        <w:rPr>
          <w:rFonts w:eastAsia="黑体"/>
          <w:sz w:val="32"/>
          <w:szCs w:val="32"/>
        </w:rPr>
        <w:t>年，全国矿井水利用量持续提高，利用率不断提升，其中黄河流域力争达到</w:t>
      </w:r>
      <w:r>
        <w:rPr>
          <w:rFonts w:eastAsia="黑体"/>
          <w:sz w:val="32"/>
          <w:szCs w:val="32"/>
        </w:rPr>
        <w:t>68%</w:t>
      </w:r>
      <w:r>
        <w:rPr>
          <w:rFonts w:eastAsia="黑体"/>
          <w:sz w:val="32"/>
          <w:szCs w:val="32"/>
        </w:rPr>
        <w:t>以上。长武县等</w:t>
      </w:r>
      <w:r>
        <w:rPr>
          <w:rFonts w:eastAsia="黑体"/>
          <w:sz w:val="32"/>
          <w:szCs w:val="32"/>
        </w:rPr>
        <w:t>3</w:t>
      </w:r>
      <w:r>
        <w:rPr>
          <w:rFonts w:eastAsia="黑体"/>
          <w:sz w:val="32"/>
          <w:szCs w:val="32"/>
        </w:rPr>
        <w:t>个县（市）有</w:t>
      </w:r>
      <w:r>
        <w:rPr>
          <w:rFonts w:eastAsia="黑体"/>
          <w:sz w:val="32"/>
          <w:szCs w:val="32"/>
        </w:rPr>
        <w:t>13</w:t>
      </w:r>
      <w:r>
        <w:rPr>
          <w:rFonts w:eastAsia="黑体"/>
          <w:sz w:val="32"/>
          <w:szCs w:val="32"/>
        </w:rPr>
        <w:t>座煤矿，年涌水量</w:t>
      </w:r>
      <w:r>
        <w:rPr>
          <w:rFonts w:eastAsia="黑体"/>
          <w:sz w:val="32"/>
          <w:szCs w:val="32"/>
        </w:rPr>
        <w:t>12933</w:t>
      </w:r>
      <w:r>
        <w:rPr>
          <w:rFonts w:eastAsia="黑体"/>
          <w:sz w:val="32"/>
          <w:szCs w:val="32"/>
        </w:rPr>
        <w:t>万立方米，综合利用量仅为</w:t>
      </w:r>
      <w:r>
        <w:rPr>
          <w:rFonts w:eastAsia="黑体"/>
          <w:sz w:val="32"/>
          <w:szCs w:val="32"/>
        </w:rPr>
        <w:t>1741</w:t>
      </w:r>
      <w:r>
        <w:rPr>
          <w:rFonts w:eastAsia="黑体"/>
          <w:sz w:val="32"/>
          <w:szCs w:val="32"/>
        </w:rPr>
        <w:t>万立方米，利用率约为</w:t>
      </w:r>
      <w:r>
        <w:rPr>
          <w:rFonts w:eastAsia="黑体"/>
          <w:sz w:val="32"/>
          <w:szCs w:val="32"/>
        </w:rPr>
        <w:t>13.5%</w:t>
      </w:r>
      <w:r>
        <w:rPr>
          <w:rFonts w:eastAsia="黑体"/>
          <w:sz w:val="32"/>
          <w:szCs w:val="32"/>
        </w:rPr>
        <w:t>，大部分矿井水直接外排。</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t>责任单位：</w:t>
      </w:r>
      <w:r>
        <w:rPr>
          <w:rFonts w:eastAsia="仿宋_GB2312"/>
          <w:sz w:val="32"/>
          <w:szCs w:val="32"/>
        </w:rPr>
        <w:t>市水利局牵头，市发改委、市煤炭局、市工信局、市生态环境局，彬州市、长武县、旬邑县委和政府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lastRenderedPageBreak/>
        <w:t>验收单位：</w:t>
      </w:r>
      <w:r>
        <w:rPr>
          <w:rFonts w:eastAsia="仿宋_GB2312"/>
          <w:sz w:val="32"/>
          <w:szCs w:val="32"/>
        </w:rPr>
        <w:t>市水利局牵头，市发改委、市煤炭局、市工信局、市生态环境局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rPr>
        <w:t>程文杰</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sz w:val="32"/>
          <w:szCs w:val="32"/>
        </w:rPr>
        <w:t>逐年提高矿井水利用率，减少矿井水外排。</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rPr>
        <w:t>2027</w:t>
      </w:r>
      <w:r>
        <w:rPr>
          <w:rFonts w:eastAsia="仿宋_GB2312"/>
          <w:sz w:val="32"/>
          <w:szCs w:val="32"/>
        </w:rPr>
        <w:t>年</w:t>
      </w:r>
      <w:r>
        <w:rPr>
          <w:rFonts w:eastAsia="仿宋_GB2312"/>
          <w:sz w:val="32"/>
          <w:szCs w:val="32"/>
        </w:rPr>
        <w:t>12</w:t>
      </w:r>
      <w:r>
        <w:rPr>
          <w:rFonts w:eastAsia="仿宋_GB2312"/>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（一）市水利局负责，统筹全市非常规水源（矿井水）资源配置，督促指导涉煤矿县市强化矿井水利用，落实水资源节约集约利用有关要求，逐年提升矿井水利用率。</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（二）彬州市、长武县、</w:t>
      </w:r>
      <w:r>
        <w:rPr>
          <w:rFonts w:eastAsia="仿宋_GB2312"/>
          <w:sz w:val="32"/>
          <w:szCs w:val="32"/>
        </w:rPr>
        <w:t>旬邑县负责，</w:t>
      </w:r>
      <w:r>
        <w:rPr>
          <w:rFonts w:eastAsia="仿宋_GB2312"/>
          <w:sz w:val="32"/>
          <w:szCs w:val="32"/>
        </w:rPr>
        <w:t>2025</w:t>
      </w:r>
      <w:r>
        <w:rPr>
          <w:rFonts w:eastAsia="仿宋_GB2312"/>
          <w:sz w:val="32"/>
          <w:szCs w:val="32"/>
        </w:rPr>
        <w:t>年</w:t>
      </w:r>
      <w:r>
        <w:rPr>
          <w:rFonts w:eastAsia="仿宋_GB2312"/>
          <w:sz w:val="32"/>
          <w:szCs w:val="32"/>
        </w:rPr>
        <w:t>10</w:t>
      </w:r>
      <w:r>
        <w:rPr>
          <w:rFonts w:eastAsia="仿宋_GB2312"/>
          <w:sz w:val="32"/>
          <w:szCs w:val="32"/>
        </w:rPr>
        <w:t>月底前，编制《非常规水（矿井水）开发利用专项规划》，将矿井水纳入统一配置，制定非常规水源目标管理。督促煤矿企业严格实行矿井水计量，夯实矿井水产生、处置、利用等基础数据，制定矿井水综合利用年度目标。推行矿井水源头控制，合理选择保水开采工艺减少矿井涌水量，提高综合利用量，做到矿井水应用尽用，减少外排。</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（三）彬州市负责，</w:t>
      </w:r>
      <w:r>
        <w:rPr>
          <w:rFonts w:eastAsia="仿宋_GB2312"/>
          <w:sz w:val="32"/>
          <w:szCs w:val="32"/>
        </w:rPr>
        <w:t>2025</w:t>
      </w:r>
      <w:r>
        <w:rPr>
          <w:rFonts w:eastAsia="仿宋_GB2312"/>
          <w:sz w:val="32"/>
          <w:szCs w:val="32"/>
        </w:rPr>
        <w:t>年</w:t>
      </w:r>
      <w:r>
        <w:rPr>
          <w:rFonts w:eastAsia="仿宋_GB2312"/>
          <w:sz w:val="32"/>
          <w:szCs w:val="32"/>
        </w:rPr>
        <w:t>12</w:t>
      </w:r>
      <w:r>
        <w:rPr>
          <w:rFonts w:eastAsia="仿宋_GB2312"/>
          <w:sz w:val="32"/>
          <w:szCs w:val="32"/>
        </w:rPr>
        <w:t>月底前，实施文家坡煤矿矿井水综合利用项目，提高矿井水综合利用量。</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（四）长武县负责，按照《长武县矿井疏干水综合利用方案》确定的综合利用措施，有序推进实施。</w:t>
      </w:r>
      <w:r>
        <w:rPr>
          <w:rFonts w:eastAsia="仿宋_GB2312"/>
          <w:sz w:val="32"/>
          <w:szCs w:val="32"/>
        </w:rPr>
        <w:t>切实发挥正通煤业矿井水</w:t>
      </w:r>
      <w:r>
        <w:rPr>
          <w:rFonts w:eastAsia="仿宋_GB2312"/>
          <w:sz w:val="32"/>
          <w:szCs w:val="32"/>
        </w:rPr>
        <w:t>“</w:t>
      </w:r>
      <w:r>
        <w:rPr>
          <w:rFonts w:eastAsia="仿宋_GB2312"/>
          <w:sz w:val="32"/>
          <w:szCs w:val="32"/>
        </w:rPr>
        <w:t>引水上塬</w:t>
      </w:r>
      <w:r>
        <w:rPr>
          <w:rFonts w:eastAsia="仿宋_GB2312"/>
          <w:sz w:val="32"/>
          <w:szCs w:val="32"/>
        </w:rPr>
        <w:t>”</w:t>
      </w:r>
      <w:r>
        <w:rPr>
          <w:rFonts w:eastAsia="仿宋_GB2312"/>
          <w:sz w:val="32"/>
          <w:szCs w:val="32"/>
        </w:rPr>
        <w:t>项目成效，加大市政浇洒用水、工程用水、道路抑尘、消防等用量。</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lastRenderedPageBreak/>
        <w:t>（五）旬邑县负责，督促青岗坪、燕家河、旬东煤矿企业积极开展矿井水利用设施建设，完善矿井水输送管网，优化配置生活、生产、生态水源。新建用水项目时优先利用矿井水代替其他水源，具备利用矿井水条件但未充分利用的企业，生产生活杂用水不得取用其他水源。</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黑体"/>
          <w:sz w:val="32"/>
          <w:szCs w:val="32"/>
          <w:lang w:bidi="ar"/>
        </w:rPr>
        <w:t>十六、水利部门对违规取用水问题监管不到位，部分县（市、区）违规取水问题频发。秦都区、泾阳县为地下水超载区，暂停新增取水，但秦都区重民养殖合作社、泾阳县泾河酒业等企业均存在违规</w:t>
      </w:r>
      <w:r>
        <w:rPr>
          <w:rFonts w:eastAsia="黑体"/>
          <w:sz w:val="32"/>
          <w:szCs w:val="32"/>
          <w:lang w:bidi="ar"/>
        </w:rPr>
        <w:t>取水问题。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楷体_GB2312"/>
          <w:sz w:val="32"/>
          <w:szCs w:val="32"/>
          <w:lang w:bidi="ar"/>
        </w:rPr>
        <w:t>责任单位：</w:t>
      </w:r>
      <w:r>
        <w:rPr>
          <w:rFonts w:eastAsia="仿宋_GB2312"/>
          <w:sz w:val="32"/>
          <w:szCs w:val="32"/>
        </w:rPr>
        <w:t>市水利局牵头，秦都区、泾阳县委和政府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rPr>
        <w:t>市水利局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rPr>
        <w:t>程文杰</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pacing w:val="-11"/>
          <w:sz w:val="32"/>
          <w:szCs w:val="32"/>
        </w:rPr>
      </w:pPr>
      <w:r>
        <w:rPr>
          <w:rFonts w:eastAsia="楷体_GB2312"/>
          <w:sz w:val="32"/>
          <w:szCs w:val="32"/>
          <w:lang w:bidi="ar"/>
        </w:rPr>
        <w:t>整改目标：</w:t>
      </w:r>
      <w:r>
        <w:rPr>
          <w:rFonts w:eastAsia="仿宋_GB2312"/>
          <w:spacing w:val="-11"/>
          <w:sz w:val="32"/>
          <w:szCs w:val="32"/>
        </w:rPr>
        <w:t>落实最严格水资源管理制度，规范企业取用水行为。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rPr>
        <w:t>2025</w:t>
      </w:r>
      <w:r>
        <w:rPr>
          <w:rFonts w:eastAsia="仿宋_GB2312"/>
          <w:sz w:val="32"/>
          <w:szCs w:val="32"/>
        </w:rPr>
        <w:t>年</w:t>
      </w:r>
      <w:r>
        <w:rPr>
          <w:rFonts w:eastAsia="仿宋_GB2312"/>
          <w:sz w:val="32"/>
          <w:szCs w:val="32"/>
        </w:rPr>
        <w:t>12</w:t>
      </w:r>
      <w:r>
        <w:rPr>
          <w:rFonts w:eastAsia="仿宋_GB2312"/>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（一）市水利局牵头，各县市区负责在取用水管理巩固提升行动的基础上，举一反三，持续开展违规取用水专项排查整治，严查无证取水、超规模取水等行为，深入推进超载区治理。</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rPr>
      </w:pPr>
      <w:r>
        <w:rPr>
          <w:rFonts w:eastAsia="仿宋_GB2312"/>
          <w:sz w:val="32"/>
          <w:szCs w:val="32"/>
        </w:rPr>
        <w:t>（二）秦都区负责，责令重民养殖合作社停止违规取用水行为，</w:t>
      </w:r>
      <w:r>
        <w:rPr>
          <w:rFonts w:eastAsia="仿宋_GB2312"/>
          <w:sz w:val="32"/>
          <w:szCs w:val="32"/>
        </w:rPr>
        <w:t>6</w:t>
      </w:r>
      <w:r>
        <w:rPr>
          <w:rFonts w:eastAsia="仿宋_GB2312"/>
          <w:sz w:val="32"/>
          <w:szCs w:val="32"/>
        </w:rPr>
        <w:t>月底前拆除取水设施。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rPr>
      </w:pPr>
      <w:r>
        <w:rPr>
          <w:rFonts w:eastAsia="仿宋_GB2312"/>
          <w:sz w:val="32"/>
          <w:szCs w:val="32"/>
        </w:rPr>
        <w:t>（三）泾阳县负责，对泾河酒业有限公司违规取水行为进行调查处理，依法依规完</w:t>
      </w:r>
      <w:r>
        <w:rPr>
          <w:rFonts w:eastAsia="仿宋_GB2312"/>
          <w:sz w:val="32"/>
          <w:szCs w:val="32"/>
        </w:rPr>
        <w:t>善取用水手续，规范取用水行为。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黑体"/>
          <w:sz w:val="32"/>
          <w:szCs w:val="32"/>
          <w:lang w:bidi="ar"/>
        </w:rPr>
        <w:lastRenderedPageBreak/>
        <w:t>十七、咸阳市</w:t>
      </w:r>
      <w:r>
        <w:rPr>
          <w:rFonts w:eastAsia="黑体"/>
          <w:sz w:val="32"/>
          <w:szCs w:val="32"/>
          <w:lang w:bidi="ar"/>
        </w:rPr>
        <w:t>15</w:t>
      </w:r>
      <w:r>
        <w:rPr>
          <w:rFonts w:eastAsia="黑体"/>
          <w:sz w:val="32"/>
          <w:szCs w:val="32"/>
          <w:lang w:bidi="ar"/>
        </w:rPr>
        <w:t>个产业园区再生水利用率普遍达不到《陕西省水污染防治工作方案》要求的</w:t>
      </w:r>
      <w:r>
        <w:rPr>
          <w:rFonts w:eastAsia="黑体"/>
          <w:sz w:val="32"/>
          <w:szCs w:val="32"/>
          <w:lang w:bidi="ar"/>
        </w:rPr>
        <w:t>30%</w:t>
      </w:r>
      <w:r>
        <w:rPr>
          <w:rFonts w:eastAsia="黑体"/>
          <w:sz w:val="32"/>
          <w:szCs w:val="32"/>
          <w:lang w:bidi="ar"/>
        </w:rPr>
        <w:t>，其中有</w:t>
      </w:r>
      <w:r>
        <w:rPr>
          <w:rFonts w:eastAsia="黑体"/>
          <w:sz w:val="32"/>
          <w:szCs w:val="32"/>
          <w:lang w:bidi="ar"/>
        </w:rPr>
        <w:t>3</w:t>
      </w:r>
      <w:r>
        <w:rPr>
          <w:rFonts w:eastAsia="黑体"/>
          <w:sz w:val="32"/>
          <w:szCs w:val="32"/>
          <w:lang w:bidi="ar"/>
        </w:rPr>
        <w:t>个园区未按要求建成集中污水处理设施。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责任单位：</w:t>
      </w:r>
      <w:r>
        <w:rPr>
          <w:rFonts w:eastAsia="仿宋_GB2312"/>
          <w:sz w:val="32"/>
          <w:szCs w:val="32"/>
          <w:lang w:bidi="ar"/>
        </w:rPr>
        <w:t>市工信局牵头，市商务局、市发改委，各县市区委和政府，咸阳高新区、咸阳经开区党工委和管委会。</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验收单位：</w:t>
      </w:r>
      <w:r>
        <w:rPr>
          <w:rFonts w:eastAsia="仿宋_GB2312"/>
          <w:sz w:val="32"/>
          <w:szCs w:val="32"/>
          <w:lang w:bidi="ar"/>
        </w:rPr>
        <w:t>市工信局牵头，市商务局、市发改委</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李忠平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sz w:val="32"/>
          <w:szCs w:val="32"/>
          <w:lang w:bidi="ar"/>
        </w:rPr>
        <w:t>完成永寿、泾阳、乾县园区集中污水处理设施建设。提升产业园区再生水利用率。</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lang w:bidi="ar"/>
        </w:rPr>
        <w:t>2027</w:t>
      </w:r>
      <w:r>
        <w:rPr>
          <w:rFonts w:eastAsia="仿宋_GB2312"/>
          <w:sz w:val="32"/>
          <w:szCs w:val="32"/>
          <w:lang w:bidi="ar"/>
        </w:rPr>
        <w:t>年</w:t>
      </w:r>
      <w:r>
        <w:rPr>
          <w:rFonts w:eastAsia="仿宋_GB2312"/>
          <w:sz w:val="32"/>
          <w:szCs w:val="32"/>
          <w:lang w:bidi="ar"/>
        </w:rPr>
        <w:t>3</w:t>
      </w:r>
      <w:r>
        <w:rPr>
          <w:rFonts w:eastAsia="仿宋_GB2312"/>
          <w:sz w:val="32"/>
          <w:szCs w:val="32"/>
          <w:lang w:bidi="ar"/>
        </w:rPr>
        <w:t>月底前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（一）永寿县负责，</w:t>
      </w:r>
      <w:r>
        <w:rPr>
          <w:rFonts w:eastAsia="仿宋_GB2312"/>
          <w:sz w:val="32"/>
          <w:szCs w:val="32"/>
          <w:lang w:bidi="ar"/>
        </w:rPr>
        <w:t>2025</w:t>
      </w:r>
      <w:r>
        <w:rPr>
          <w:rFonts w:eastAsia="仿宋_GB2312"/>
          <w:sz w:val="32"/>
          <w:szCs w:val="32"/>
          <w:lang w:bidi="ar"/>
        </w:rPr>
        <w:t>年</w:t>
      </w:r>
      <w:r>
        <w:rPr>
          <w:rFonts w:eastAsia="仿宋_GB2312"/>
          <w:sz w:val="32"/>
          <w:szCs w:val="32"/>
          <w:lang w:bidi="ar"/>
        </w:rPr>
        <w:t>7</w:t>
      </w:r>
      <w:r>
        <w:rPr>
          <w:rFonts w:eastAsia="仿宋_GB2312"/>
          <w:sz w:val="32"/>
          <w:szCs w:val="32"/>
          <w:lang w:bidi="ar"/>
        </w:rPr>
        <w:t>月底前完成永寿县化工园区</w:t>
      </w:r>
      <w:r>
        <w:rPr>
          <w:rFonts w:eastAsia="仿宋_GB2312"/>
          <w:sz w:val="32"/>
          <w:szCs w:val="32"/>
          <w:lang w:bidi="ar"/>
        </w:rPr>
        <w:t>污水处理厂项目所有土建工程施工，</w:t>
      </w:r>
      <w:r>
        <w:rPr>
          <w:rFonts w:eastAsia="仿宋_GB2312"/>
          <w:sz w:val="32"/>
          <w:szCs w:val="32"/>
          <w:lang w:bidi="ar"/>
        </w:rPr>
        <w:t>8</w:t>
      </w:r>
      <w:r>
        <w:rPr>
          <w:rFonts w:eastAsia="仿宋_GB2312"/>
          <w:sz w:val="32"/>
          <w:szCs w:val="32"/>
          <w:lang w:bidi="ar"/>
        </w:rPr>
        <w:t>月底前完成设备安装工作，</w:t>
      </w:r>
      <w:r>
        <w:rPr>
          <w:rFonts w:eastAsia="仿宋_GB2312"/>
          <w:sz w:val="32"/>
          <w:szCs w:val="32"/>
          <w:lang w:bidi="ar"/>
        </w:rPr>
        <w:t>9</w:t>
      </w:r>
      <w:r>
        <w:rPr>
          <w:rFonts w:eastAsia="仿宋_GB2312"/>
          <w:sz w:val="32"/>
          <w:szCs w:val="32"/>
          <w:lang w:bidi="ar"/>
        </w:rPr>
        <w:t>月底前完成设备调试进入试运营阶段，</w:t>
      </w:r>
      <w:r>
        <w:rPr>
          <w:rFonts w:eastAsia="仿宋_GB2312"/>
          <w:sz w:val="32"/>
          <w:szCs w:val="32"/>
          <w:lang w:bidi="ar"/>
        </w:rPr>
        <w:t>10</w:t>
      </w:r>
      <w:r>
        <w:rPr>
          <w:rFonts w:eastAsia="仿宋_GB2312"/>
          <w:sz w:val="32"/>
          <w:szCs w:val="32"/>
          <w:lang w:bidi="ar"/>
        </w:rPr>
        <w:t>月正式收接园区企业污水投入运营。</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（二）泾阳县负责，</w:t>
      </w:r>
      <w:r>
        <w:rPr>
          <w:rFonts w:eastAsia="仿宋_GB2312"/>
          <w:sz w:val="32"/>
          <w:szCs w:val="32"/>
          <w:lang w:bidi="ar"/>
        </w:rPr>
        <w:t>2025</w:t>
      </w:r>
      <w:r>
        <w:rPr>
          <w:rFonts w:eastAsia="仿宋_GB2312"/>
          <w:sz w:val="32"/>
          <w:szCs w:val="32"/>
          <w:lang w:bidi="ar"/>
        </w:rPr>
        <w:t>年</w:t>
      </w:r>
      <w:r>
        <w:rPr>
          <w:rFonts w:eastAsia="仿宋_GB2312"/>
          <w:sz w:val="32"/>
          <w:szCs w:val="32"/>
          <w:lang w:bidi="ar"/>
        </w:rPr>
        <w:t>5</w:t>
      </w:r>
      <w:r>
        <w:rPr>
          <w:rFonts w:eastAsia="仿宋_GB2312"/>
          <w:sz w:val="32"/>
          <w:szCs w:val="32"/>
          <w:lang w:bidi="ar"/>
        </w:rPr>
        <w:t>月底前完成泾阳高新技术产业开发区绿色食品产业园污水处理厂建设方案编制工作，</w:t>
      </w:r>
      <w:r>
        <w:rPr>
          <w:rFonts w:eastAsia="仿宋_GB2312"/>
          <w:sz w:val="32"/>
          <w:szCs w:val="32"/>
          <w:lang w:bidi="ar"/>
        </w:rPr>
        <w:t>8</w:t>
      </w:r>
      <w:r>
        <w:rPr>
          <w:rFonts w:eastAsia="仿宋_GB2312"/>
          <w:sz w:val="32"/>
          <w:szCs w:val="32"/>
          <w:lang w:bidi="ar"/>
        </w:rPr>
        <w:t>月底完成项目建设手续办理工作，力争开工建设，</w:t>
      </w:r>
      <w:r>
        <w:rPr>
          <w:rFonts w:eastAsia="仿宋_GB2312"/>
          <w:sz w:val="32"/>
          <w:szCs w:val="32"/>
          <w:lang w:bidi="ar"/>
        </w:rPr>
        <w:t>2027</w:t>
      </w:r>
      <w:r>
        <w:rPr>
          <w:rFonts w:eastAsia="仿宋_GB2312"/>
          <w:sz w:val="32"/>
          <w:szCs w:val="32"/>
          <w:lang w:bidi="ar"/>
        </w:rPr>
        <w:t>年</w:t>
      </w:r>
      <w:r>
        <w:rPr>
          <w:rFonts w:eastAsia="仿宋_GB2312"/>
          <w:sz w:val="32"/>
          <w:szCs w:val="32"/>
          <w:lang w:bidi="ar"/>
        </w:rPr>
        <w:t>3</w:t>
      </w:r>
      <w:r>
        <w:rPr>
          <w:rFonts w:eastAsia="仿宋_GB2312"/>
          <w:sz w:val="32"/>
          <w:szCs w:val="32"/>
          <w:lang w:bidi="ar"/>
        </w:rPr>
        <w:t>月底前投入运营。在未建成园区污水处理厂过渡期内，园区现有已投产企业和在建企业自行建设污水处理设施，出水水质达到《</w:t>
      </w:r>
      <w:r>
        <w:rPr>
          <w:rFonts w:eastAsia="仿宋_GB2312"/>
          <w:sz w:val="32"/>
          <w:szCs w:val="32"/>
          <w:lang w:bidi="ar"/>
        </w:rPr>
        <w:t>‌</w:t>
      </w:r>
      <w:r>
        <w:rPr>
          <w:rFonts w:eastAsia="仿宋_GB2312"/>
          <w:sz w:val="32"/>
          <w:szCs w:val="32"/>
          <w:lang w:bidi="ar"/>
        </w:rPr>
        <w:t>陕西省黄河流域污水综合排放标准</w:t>
      </w:r>
      <w:r>
        <w:rPr>
          <w:rFonts w:eastAsia="仿宋_GB2312"/>
          <w:sz w:val="32"/>
          <w:szCs w:val="32"/>
          <w:lang w:bidi="ar"/>
        </w:rPr>
        <w:t>‌</w:t>
      </w:r>
      <w:r>
        <w:rPr>
          <w:rFonts w:eastAsia="仿宋_GB2312"/>
          <w:sz w:val="32"/>
          <w:szCs w:val="32"/>
          <w:lang w:bidi="ar"/>
        </w:rPr>
        <w:t>（</w:t>
      </w:r>
      <w:r>
        <w:rPr>
          <w:rFonts w:eastAsia="仿宋_GB2312"/>
          <w:sz w:val="32"/>
          <w:szCs w:val="32"/>
          <w:lang w:bidi="ar"/>
        </w:rPr>
        <w:t>DB61/224—2018</w:t>
      </w:r>
      <w:r>
        <w:rPr>
          <w:rFonts w:eastAsia="仿宋_GB2312"/>
          <w:sz w:val="32"/>
          <w:szCs w:val="32"/>
          <w:lang w:bidi="ar"/>
        </w:rPr>
        <w:t>）》中</w:t>
      </w:r>
      <w:r>
        <w:rPr>
          <w:rFonts w:eastAsia="仿宋_GB2312"/>
          <w:sz w:val="32"/>
          <w:szCs w:val="32"/>
          <w:lang w:bidi="ar"/>
        </w:rPr>
        <w:t>A</w:t>
      </w:r>
      <w:r>
        <w:rPr>
          <w:rFonts w:eastAsia="仿宋_GB2312"/>
          <w:sz w:val="32"/>
          <w:szCs w:val="32"/>
          <w:lang w:bidi="ar"/>
        </w:rPr>
        <w:t>级标准。同时，加强对园区涉水企业监督</w:t>
      </w:r>
      <w:r>
        <w:rPr>
          <w:rFonts w:eastAsia="仿宋_GB2312"/>
          <w:sz w:val="32"/>
          <w:szCs w:val="32"/>
          <w:lang w:bidi="ar"/>
        </w:rPr>
        <w:t>检查力度，确保企业污水稳定达标</w:t>
      </w:r>
      <w:r>
        <w:rPr>
          <w:rFonts w:eastAsia="仿宋_GB2312"/>
          <w:sz w:val="32"/>
          <w:szCs w:val="32"/>
          <w:lang w:bidi="ar"/>
        </w:rPr>
        <w:lastRenderedPageBreak/>
        <w:t>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（三）乾县负责，乾县汽配产业园（高铁新城）污水处理厂已建成正在调试，</w:t>
      </w:r>
      <w:r>
        <w:rPr>
          <w:rFonts w:eastAsia="仿宋_GB2312"/>
          <w:sz w:val="32"/>
          <w:szCs w:val="32"/>
          <w:lang w:bidi="ar"/>
        </w:rPr>
        <w:t>2025</w:t>
      </w:r>
      <w:r>
        <w:rPr>
          <w:rFonts w:eastAsia="仿宋_GB2312"/>
          <w:sz w:val="32"/>
          <w:szCs w:val="32"/>
          <w:lang w:bidi="ar"/>
        </w:rPr>
        <w:t>年</w:t>
      </w:r>
      <w:r>
        <w:rPr>
          <w:rFonts w:eastAsia="仿宋_GB2312"/>
          <w:sz w:val="32"/>
          <w:szCs w:val="32"/>
          <w:lang w:bidi="ar"/>
        </w:rPr>
        <w:t>3</w:t>
      </w:r>
      <w:r>
        <w:rPr>
          <w:rFonts w:eastAsia="仿宋_GB2312"/>
          <w:sz w:val="32"/>
          <w:szCs w:val="32"/>
          <w:lang w:bidi="ar"/>
        </w:rPr>
        <w:t>月底前正式投入运行。</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（四）各县市区、管委会负责，积极推进园区再生水利用设施设备建设，</w:t>
      </w:r>
      <w:r>
        <w:rPr>
          <w:rFonts w:eastAsia="仿宋_GB2312"/>
          <w:sz w:val="32"/>
          <w:szCs w:val="32"/>
        </w:rPr>
        <w:t>按照再生水利用标准加大园区企业和市政杂用等综合利用量，不断提高再生水利用率，节约水资源。</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黑体"/>
          <w:sz w:val="32"/>
          <w:szCs w:val="32"/>
          <w:lang w:bidi="ar"/>
        </w:rPr>
        <w:t>十八、乾县经济技术开发区依托乾县生活污水处理厂处理工业废水，污水处理厂进水化学需氧量长时段达</w:t>
      </w:r>
      <w:r>
        <w:rPr>
          <w:rFonts w:eastAsia="黑体"/>
          <w:sz w:val="32"/>
          <w:szCs w:val="32"/>
          <w:lang w:bidi="ar"/>
        </w:rPr>
        <w:t>800</w:t>
      </w:r>
      <w:r>
        <w:rPr>
          <w:rFonts w:eastAsia="黑体"/>
          <w:sz w:val="32"/>
          <w:szCs w:val="32"/>
          <w:lang w:bidi="ar"/>
        </w:rPr>
        <w:t>至</w:t>
      </w:r>
      <w:r>
        <w:rPr>
          <w:rFonts w:eastAsia="黑体"/>
          <w:sz w:val="32"/>
          <w:szCs w:val="32"/>
          <w:lang w:bidi="ar"/>
        </w:rPr>
        <w:t>2000</w:t>
      </w:r>
      <w:r>
        <w:rPr>
          <w:rFonts w:eastAsia="黑体"/>
          <w:sz w:val="32"/>
          <w:szCs w:val="32"/>
          <w:lang w:bidi="ar"/>
        </w:rPr>
        <w:t>毫克</w:t>
      </w:r>
      <w:r>
        <w:rPr>
          <w:rFonts w:eastAsia="黑体"/>
          <w:sz w:val="32"/>
          <w:szCs w:val="32"/>
          <w:lang w:bidi="ar"/>
        </w:rPr>
        <w:t>/</w:t>
      </w:r>
      <w:r>
        <w:rPr>
          <w:rFonts w:eastAsia="黑体"/>
          <w:sz w:val="32"/>
          <w:szCs w:val="32"/>
          <w:lang w:bidi="ar"/>
        </w:rPr>
        <w:t>升，远超其设计浓度。抽查发现该园区内海升果业科技有限责任公司有超标现象。礼泉县陕西再生资源产业园污水处理</w:t>
      </w:r>
      <w:r>
        <w:rPr>
          <w:rFonts w:eastAsia="黑体"/>
          <w:sz w:val="32"/>
          <w:szCs w:val="32"/>
          <w:lang w:bidi="ar"/>
        </w:rPr>
        <w:t>厂在</w:t>
      </w:r>
      <w:r>
        <w:rPr>
          <w:rFonts w:eastAsia="黑体"/>
          <w:sz w:val="32"/>
          <w:szCs w:val="32"/>
          <w:lang w:bidi="ar"/>
        </w:rPr>
        <w:t>2023</w:t>
      </w:r>
      <w:r>
        <w:rPr>
          <w:rFonts w:eastAsia="黑体"/>
          <w:sz w:val="32"/>
          <w:szCs w:val="32"/>
          <w:lang w:bidi="ar"/>
        </w:rPr>
        <w:t>年违法停运被立案处罚的情况下，</w:t>
      </w:r>
      <w:r>
        <w:rPr>
          <w:rFonts w:eastAsia="黑体"/>
          <w:sz w:val="32"/>
          <w:szCs w:val="32"/>
          <w:lang w:bidi="ar"/>
        </w:rPr>
        <w:t>2024</w:t>
      </w:r>
      <w:r>
        <w:rPr>
          <w:rFonts w:eastAsia="黑体"/>
          <w:sz w:val="32"/>
          <w:szCs w:val="32"/>
          <w:lang w:bidi="ar"/>
        </w:rPr>
        <w:t>年仍存在生化池运行不正常、污泥随意堆放等问题，且再生水综合利用率不足</w:t>
      </w:r>
      <w:r>
        <w:rPr>
          <w:rFonts w:eastAsia="黑体"/>
          <w:sz w:val="32"/>
          <w:szCs w:val="32"/>
          <w:lang w:bidi="ar"/>
        </w:rPr>
        <w:t>1%</w:t>
      </w:r>
      <w:r>
        <w:rPr>
          <w:rFonts w:eastAsia="黑体"/>
          <w:sz w:val="32"/>
          <w:szCs w:val="32"/>
          <w:lang w:bidi="ar"/>
        </w:rPr>
        <w:t>，每天仅</w:t>
      </w:r>
      <w:r>
        <w:rPr>
          <w:rFonts w:eastAsia="黑体"/>
          <w:sz w:val="32"/>
          <w:szCs w:val="32"/>
          <w:lang w:bidi="ar"/>
        </w:rPr>
        <w:t>6</w:t>
      </w:r>
      <w:r>
        <w:rPr>
          <w:rFonts w:eastAsia="黑体"/>
          <w:sz w:val="32"/>
          <w:szCs w:val="32"/>
          <w:lang w:bidi="ar"/>
        </w:rPr>
        <w:t>立方米的再生水用于园区绿化和喷洒。督察还发现，咸阳市部分工业企业存在超标排放、违法生产问题。兴平市陕西柴油重工有限公司等</w:t>
      </w:r>
      <w:r>
        <w:rPr>
          <w:rFonts w:eastAsia="黑体"/>
          <w:sz w:val="32"/>
          <w:szCs w:val="32"/>
          <w:lang w:bidi="ar"/>
        </w:rPr>
        <w:t>3</w:t>
      </w:r>
      <w:r>
        <w:rPr>
          <w:rFonts w:eastAsia="黑体"/>
          <w:sz w:val="32"/>
          <w:szCs w:val="32"/>
          <w:lang w:bidi="ar"/>
        </w:rPr>
        <w:t>家企业违法排污，废水超标严重；彬州市陕西顺通煤炭运输有限公司洗选煤厂外设有软管连接事故应急池，偷排生产废水。</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sz w:val="32"/>
          <w:szCs w:val="32"/>
          <w:lang w:bidi="ar"/>
        </w:rPr>
        <w:t>市生态环境局牵头，乾县、礼泉县、兴平市、彬州市委和政府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李忠平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sz w:val="32"/>
          <w:szCs w:val="32"/>
          <w:lang w:bidi="ar"/>
        </w:rPr>
      </w:pPr>
      <w:r>
        <w:rPr>
          <w:rFonts w:eastAsia="楷体_GB2312"/>
          <w:sz w:val="32"/>
          <w:szCs w:val="32"/>
          <w:lang w:bidi="ar"/>
        </w:rPr>
        <w:t>整改目标：</w:t>
      </w:r>
      <w:r>
        <w:rPr>
          <w:rFonts w:eastAsia="仿宋_GB2312"/>
          <w:sz w:val="32"/>
          <w:szCs w:val="32"/>
          <w:lang w:bidi="ar"/>
        </w:rPr>
        <w:t>健全、完善污水处理厂、重点涉水</w:t>
      </w:r>
      <w:r>
        <w:rPr>
          <w:rFonts w:eastAsia="仿宋_GB2312"/>
          <w:sz w:val="32"/>
          <w:szCs w:val="32"/>
          <w:lang w:bidi="ar"/>
        </w:rPr>
        <w:t>企业运行管理</w:t>
      </w:r>
      <w:r>
        <w:rPr>
          <w:rFonts w:eastAsia="仿宋_GB2312"/>
          <w:sz w:val="32"/>
          <w:szCs w:val="32"/>
          <w:lang w:bidi="ar"/>
        </w:rPr>
        <w:lastRenderedPageBreak/>
        <w:t>制度，加强日常监管检查，确保污水处理设施正常运行、污泥规范暂存处置，达标排放。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整改时限：</w:t>
      </w:r>
      <w:r>
        <w:rPr>
          <w:rFonts w:eastAsia="仿宋_GB2312"/>
          <w:sz w:val="32"/>
          <w:szCs w:val="32"/>
          <w:lang w:bidi="ar"/>
        </w:rPr>
        <w:t>2025</w:t>
      </w:r>
      <w:r>
        <w:rPr>
          <w:rFonts w:eastAsia="仿宋_GB2312"/>
          <w:sz w:val="32"/>
          <w:szCs w:val="32"/>
          <w:lang w:bidi="ar"/>
        </w:rPr>
        <w:t>年</w:t>
      </w:r>
      <w:r>
        <w:rPr>
          <w:rFonts w:eastAsia="仿宋_GB2312"/>
          <w:sz w:val="32"/>
          <w:szCs w:val="32"/>
          <w:lang w:bidi="ar"/>
        </w:rPr>
        <w:t>12</w:t>
      </w:r>
      <w:r>
        <w:rPr>
          <w:rFonts w:eastAsia="仿宋_GB2312"/>
          <w:sz w:val="32"/>
          <w:szCs w:val="32"/>
          <w:lang w:bidi="ar"/>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（一）乾县、礼泉县、兴平市、彬州市负责，对督察指出的企业环境问题立行立改，对环境违法行为严肃查处。</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（二）乾县负责，加强人员培训，提高全员环保意识。对污水处理厂进水溯源排查，制定</w:t>
      </w:r>
      <w:r>
        <w:rPr>
          <w:rFonts w:eastAsia="仿宋_GB2312"/>
          <w:sz w:val="32"/>
          <w:szCs w:val="32"/>
          <w:lang w:bidi="ar"/>
        </w:rPr>
        <w:t>“</w:t>
      </w:r>
      <w:r>
        <w:rPr>
          <w:rFonts w:eastAsia="仿宋_GB2312"/>
          <w:sz w:val="32"/>
          <w:szCs w:val="32"/>
          <w:lang w:bidi="ar"/>
        </w:rPr>
        <w:t>一厂一策</w:t>
      </w:r>
      <w:r>
        <w:rPr>
          <w:rFonts w:eastAsia="仿宋_GB2312"/>
          <w:sz w:val="32"/>
          <w:szCs w:val="32"/>
          <w:lang w:bidi="ar"/>
        </w:rPr>
        <w:t>”</w:t>
      </w:r>
      <w:r>
        <w:rPr>
          <w:rFonts w:eastAsia="仿宋_GB2312"/>
          <w:sz w:val="32"/>
          <w:szCs w:val="32"/>
          <w:lang w:bidi="ar"/>
        </w:rPr>
        <w:t>系统化整治实施方案。对海升果业科技有限责任公司超标问题依法调查核实，涉及的环境违法行为严肃处理。同时，加大园区企业和污水处理厂监管力度，对环境违法行为</w:t>
      </w:r>
      <w:r>
        <w:rPr>
          <w:rFonts w:eastAsia="仿宋_GB2312"/>
          <w:sz w:val="32"/>
          <w:szCs w:val="32"/>
          <w:lang w:bidi="ar"/>
        </w:rPr>
        <w:t>“</w:t>
      </w:r>
      <w:r>
        <w:rPr>
          <w:rFonts w:eastAsia="仿宋_GB2312"/>
          <w:sz w:val="32"/>
          <w:szCs w:val="32"/>
          <w:lang w:bidi="ar"/>
        </w:rPr>
        <w:t>零容忍</w:t>
      </w:r>
      <w:r>
        <w:rPr>
          <w:rFonts w:eastAsia="仿宋_GB2312"/>
          <w:sz w:val="32"/>
          <w:szCs w:val="32"/>
          <w:lang w:bidi="ar"/>
        </w:rPr>
        <w:t>”</w:t>
      </w:r>
      <w:r>
        <w:rPr>
          <w:rFonts w:eastAsia="仿宋_GB2312"/>
          <w:sz w:val="32"/>
          <w:szCs w:val="32"/>
          <w:lang w:bidi="ar"/>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（三）礼泉县负责，加强对</w:t>
      </w:r>
      <w:r>
        <w:rPr>
          <w:rFonts w:eastAsia="仿宋_GB2312"/>
          <w:sz w:val="32"/>
          <w:szCs w:val="32"/>
          <w:lang w:bidi="ar"/>
        </w:rPr>
        <w:t>陕西再生资源产业园污水处理厂的日常监管，完善污水处理各单元运行管理制度，确保污水处理各类设施正常运行，稳定达标排放。建设符合规范标准的固危废暂存间，完善管理台账，规范存贮、处置污泥。合理规划建设园区再生水利用设施设备，加大再生水利用量，达到《陕西省水污染防治工作方案》中的指标要求。</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（四）兴平市负责，督促陕西柴油重工有限公司等</w:t>
      </w:r>
      <w:r>
        <w:rPr>
          <w:rFonts w:eastAsia="仿宋_GB2312"/>
          <w:sz w:val="32"/>
          <w:szCs w:val="32"/>
          <w:lang w:bidi="ar"/>
        </w:rPr>
        <w:t>3</w:t>
      </w:r>
      <w:r>
        <w:rPr>
          <w:rFonts w:eastAsia="仿宋_GB2312"/>
          <w:sz w:val="32"/>
          <w:szCs w:val="32"/>
          <w:lang w:bidi="ar"/>
        </w:rPr>
        <w:t>家企业制定完善废水治理设施运行管理制度，确保废水达标排放。纳入监督性监测企业管理，不定期对企业废水排放情况开展监督性监测，每季度至少开展一次执法检查。</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（五）彬州市负责，拆除陕西顺通</w:t>
      </w:r>
      <w:r>
        <w:rPr>
          <w:rFonts w:eastAsia="仿宋_GB2312"/>
          <w:sz w:val="32"/>
          <w:szCs w:val="32"/>
          <w:lang w:bidi="ar"/>
        </w:rPr>
        <w:t>煤炭运输有限公司雨水管</w:t>
      </w:r>
      <w:r>
        <w:rPr>
          <w:rFonts w:eastAsia="仿宋_GB2312"/>
          <w:sz w:val="32"/>
          <w:szCs w:val="32"/>
          <w:lang w:bidi="ar"/>
        </w:rPr>
        <w:lastRenderedPageBreak/>
        <w:t>道末端软管，规范雨水管道走向，严禁含煤雨水沿路漫流。举一反三，对全市洗煤厂雨污管道进行排查，规范雨水排放。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（六）市生态环境局牵头，各县市区负责在全市范围内开展涉水企业、工业园区及入河排污口排查整治，对发现的一般环境问题帮扶化解，重大环境违法行为依法严查。</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黑体"/>
          <w:sz w:val="32"/>
          <w:szCs w:val="32"/>
          <w:lang w:bidi="ar"/>
        </w:rPr>
        <w:t>十九、咸阳市共</w:t>
      </w:r>
      <w:r>
        <w:rPr>
          <w:rFonts w:eastAsia="黑体"/>
          <w:sz w:val="32"/>
          <w:szCs w:val="32"/>
          <w:lang w:bidi="ar"/>
        </w:rPr>
        <w:t>15</w:t>
      </w:r>
      <w:r>
        <w:rPr>
          <w:rFonts w:eastAsia="黑体"/>
          <w:sz w:val="32"/>
          <w:szCs w:val="32"/>
          <w:lang w:bidi="ar"/>
        </w:rPr>
        <w:t>座县级以上城镇污水处理厂，其中兴平市、武功县、泾阳县、旬邑县、三原县进水生化需氧量浓度长期低于</w:t>
      </w:r>
      <w:r>
        <w:rPr>
          <w:rFonts w:eastAsia="黑体"/>
          <w:sz w:val="32"/>
          <w:szCs w:val="32"/>
          <w:lang w:bidi="ar"/>
        </w:rPr>
        <w:t>100</w:t>
      </w:r>
      <w:r>
        <w:rPr>
          <w:rFonts w:eastAsia="黑体"/>
          <w:sz w:val="32"/>
          <w:szCs w:val="32"/>
          <w:lang w:bidi="ar"/>
        </w:rPr>
        <w:t>毫克</w:t>
      </w:r>
      <w:r>
        <w:rPr>
          <w:rFonts w:eastAsia="黑体"/>
          <w:sz w:val="32"/>
          <w:szCs w:val="32"/>
          <w:lang w:bidi="ar"/>
        </w:rPr>
        <w:t>/</w:t>
      </w:r>
      <w:r>
        <w:rPr>
          <w:rFonts w:eastAsia="黑体"/>
          <w:sz w:val="32"/>
          <w:szCs w:val="32"/>
          <w:lang w:bidi="ar"/>
        </w:rPr>
        <w:t>升。泾阳县污水处理厂设备老化故障频繁，出水水质无法稳定达标，</w:t>
      </w:r>
      <w:r>
        <w:rPr>
          <w:rFonts w:eastAsia="黑体"/>
          <w:sz w:val="32"/>
          <w:szCs w:val="32"/>
          <w:lang w:bidi="ar"/>
        </w:rPr>
        <w:t>2023</w:t>
      </w:r>
      <w:r>
        <w:rPr>
          <w:rFonts w:eastAsia="黑体"/>
          <w:sz w:val="32"/>
          <w:szCs w:val="32"/>
          <w:lang w:bidi="ar"/>
        </w:rPr>
        <w:t>年检修</w:t>
      </w:r>
      <w:r>
        <w:rPr>
          <w:rFonts w:eastAsia="黑体"/>
          <w:sz w:val="32"/>
          <w:szCs w:val="32"/>
          <w:lang w:bidi="ar"/>
        </w:rPr>
        <w:t>32</w:t>
      </w:r>
      <w:r>
        <w:rPr>
          <w:rFonts w:eastAsia="黑体"/>
          <w:sz w:val="32"/>
          <w:szCs w:val="32"/>
          <w:lang w:bidi="ar"/>
        </w:rPr>
        <w:t>次，出水超标</w:t>
      </w:r>
      <w:r>
        <w:rPr>
          <w:rFonts w:eastAsia="黑体"/>
          <w:sz w:val="32"/>
          <w:szCs w:val="32"/>
          <w:lang w:bidi="ar"/>
        </w:rPr>
        <w:t>49</w:t>
      </w:r>
      <w:r>
        <w:rPr>
          <w:rFonts w:eastAsia="黑体"/>
          <w:sz w:val="32"/>
          <w:szCs w:val="32"/>
          <w:lang w:bidi="ar"/>
        </w:rPr>
        <w:t>天；</w:t>
      </w:r>
      <w:r>
        <w:rPr>
          <w:rFonts w:eastAsia="黑体"/>
          <w:sz w:val="32"/>
          <w:szCs w:val="32"/>
          <w:lang w:bidi="ar"/>
        </w:rPr>
        <w:t>2024</w:t>
      </w:r>
      <w:r>
        <w:rPr>
          <w:rFonts w:eastAsia="黑体"/>
          <w:sz w:val="32"/>
          <w:szCs w:val="32"/>
          <w:lang w:bidi="ar"/>
        </w:rPr>
        <w:t>年</w:t>
      </w:r>
      <w:r>
        <w:rPr>
          <w:rFonts w:eastAsia="黑体"/>
          <w:sz w:val="32"/>
          <w:szCs w:val="32"/>
          <w:lang w:bidi="ar"/>
        </w:rPr>
        <w:t>检修</w:t>
      </w:r>
      <w:r>
        <w:rPr>
          <w:rFonts w:eastAsia="黑体"/>
          <w:sz w:val="32"/>
          <w:szCs w:val="32"/>
          <w:lang w:bidi="ar"/>
        </w:rPr>
        <w:t>25</w:t>
      </w:r>
      <w:r>
        <w:rPr>
          <w:rFonts w:eastAsia="黑体"/>
          <w:sz w:val="32"/>
          <w:szCs w:val="32"/>
          <w:lang w:bidi="ar"/>
        </w:rPr>
        <w:t>次，出水超标</w:t>
      </w:r>
      <w:r>
        <w:rPr>
          <w:rFonts w:eastAsia="黑体"/>
          <w:sz w:val="32"/>
          <w:szCs w:val="32"/>
          <w:lang w:bidi="ar"/>
        </w:rPr>
        <w:t>16</w:t>
      </w:r>
      <w:r>
        <w:rPr>
          <w:rFonts w:eastAsia="黑体"/>
          <w:sz w:val="32"/>
          <w:szCs w:val="32"/>
          <w:lang w:bidi="ar"/>
        </w:rPr>
        <w:t>天。</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sz w:val="32"/>
          <w:szCs w:val="32"/>
          <w:lang w:bidi="ar"/>
        </w:rPr>
        <w:t>市住建局牵头，市生态环境局，兴平市、武功县、泾阳县、旬邑县、三原县委和政府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市住建局牵头，市生态环境局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sz w:val="32"/>
          <w:szCs w:val="32"/>
          <w:lang w:bidi="ar"/>
        </w:rPr>
        <w:t>污水处理厂规范运行，达标排放。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sz w:val="32"/>
          <w:szCs w:val="32"/>
          <w:lang w:bidi="ar"/>
        </w:rPr>
        <w:t>2025</w:t>
      </w:r>
      <w:r>
        <w:rPr>
          <w:rFonts w:eastAsia="仿宋_GB2312"/>
          <w:sz w:val="32"/>
          <w:szCs w:val="32"/>
          <w:lang w:bidi="ar"/>
        </w:rPr>
        <w:t>年</w:t>
      </w:r>
      <w:r>
        <w:rPr>
          <w:rFonts w:eastAsia="仿宋_GB2312"/>
          <w:sz w:val="32"/>
          <w:szCs w:val="32"/>
          <w:lang w:bidi="ar"/>
        </w:rPr>
        <w:t>12</w:t>
      </w:r>
      <w:r>
        <w:rPr>
          <w:rFonts w:eastAsia="仿宋_GB2312"/>
          <w:sz w:val="32"/>
          <w:szCs w:val="32"/>
          <w:lang w:bidi="ar"/>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t>（一）兴平市、武功县、泾阳县、三原县、旬邑县负责，对污水处理厂进水溯源排查，制定</w:t>
      </w:r>
      <w:r>
        <w:rPr>
          <w:rFonts w:eastAsia="仿宋_GB2312"/>
          <w:sz w:val="32"/>
          <w:szCs w:val="32"/>
          <w:lang w:bidi="ar"/>
        </w:rPr>
        <w:t>“</w:t>
      </w:r>
      <w:r>
        <w:rPr>
          <w:rFonts w:eastAsia="仿宋_GB2312"/>
          <w:sz w:val="32"/>
          <w:szCs w:val="32"/>
          <w:lang w:bidi="ar"/>
        </w:rPr>
        <w:t>一厂一策</w:t>
      </w:r>
      <w:r>
        <w:rPr>
          <w:rFonts w:eastAsia="仿宋_GB2312"/>
          <w:sz w:val="32"/>
          <w:szCs w:val="32"/>
          <w:lang w:bidi="ar"/>
        </w:rPr>
        <w:t>”</w:t>
      </w:r>
      <w:r>
        <w:rPr>
          <w:rFonts w:eastAsia="仿宋_GB2312"/>
          <w:sz w:val="32"/>
          <w:szCs w:val="32"/>
          <w:lang w:bidi="ar"/>
        </w:rPr>
        <w:t>系统化整治实施方案，同时对厂区内未实现雨污分流的加快改造建设，加大进水</w:t>
      </w:r>
      <w:r>
        <w:rPr>
          <w:rFonts w:eastAsia="仿宋_GB2312"/>
          <w:sz w:val="32"/>
          <w:szCs w:val="32"/>
          <w:lang w:bidi="ar"/>
        </w:rPr>
        <w:t>BOD</w:t>
      </w:r>
      <w:r>
        <w:rPr>
          <w:rFonts w:eastAsia="仿宋_GB2312"/>
          <w:sz w:val="32"/>
          <w:szCs w:val="32"/>
          <w:lang w:bidi="ar"/>
        </w:rPr>
        <w:t>浓度监测频次，通过源头治理、工艺优化等措施，积极改善进水生化需氧量浓度偏低问题。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仿宋_GB2312"/>
          <w:sz w:val="32"/>
          <w:szCs w:val="32"/>
          <w:lang w:bidi="ar"/>
        </w:rPr>
        <w:lastRenderedPageBreak/>
        <w:t>（二）</w:t>
      </w:r>
      <w:r>
        <w:rPr>
          <w:rFonts w:eastAsia="仿宋_GB2312"/>
          <w:sz w:val="32"/>
          <w:szCs w:val="32"/>
          <w:lang w:bidi="ar"/>
        </w:rPr>
        <w:t>泾阳县负责，</w:t>
      </w:r>
      <w:r>
        <w:rPr>
          <w:rFonts w:eastAsia="仿宋_GB2312"/>
          <w:sz w:val="32"/>
          <w:szCs w:val="32"/>
          <w:lang w:bidi="ar"/>
        </w:rPr>
        <w:t>2025</w:t>
      </w:r>
      <w:r>
        <w:rPr>
          <w:rFonts w:eastAsia="仿宋_GB2312"/>
          <w:sz w:val="32"/>
          <w:szCs w:val="32"/>
          <w:lang w:bidi="ar"/>
        </w:rPr>
        <w:t>年</w:t>
      </w:r>
      <w:r>
        <w:rPr>
          <w:rFonts w:eastAsia="仿宋_GB2312"/>
          <w:sz w:val="32"/>
          <w:szCs w:val="32"/>
          <w:lang w:bidi="ar"/>
        </w:rPr>
        <w:t>7</w:t>
      </w:r>
      <w:r>
        <w:rPr>
          <w:rFonts w:eastAsia="仿宋_GB2312"/>
          <w:sz w:val="32"/>
          <w:szCs w:val="32"/>
          <w:lang w:bidi="ar"/>
        </w:rPr>
        <w:t>月底前完成污水处理厂老旧设备更新改造，每月对设备进行检查维护，确保污水处理厂出水水质稳定达到《</w:t>
      </w:r>
      <w:r>
        <w:rPr>
          <w:rFonts w:eastAsia="仿宋_GB2312"/>
          <w:sz w:val="32"/>
          <w:szCs w:val="32"/>
          <w:lang w:bidi="ar"/>
        </w:rPr>
        <w:t>‌</w:t>
      </w:r>
      <w:r>
        <w:rPr>
          <w:rFonts w:eastAsia="仿宋_GB2312"/>
          <w:sz w:val="32"/>
          <w:szCs w:val="32"/>
          <w:lang w:bidi="ar"/>
        </w:rPr>
        <w:t>陕西省黄河流域污水综合排放标准</w:t>
      </w:r>
      <w:r>
        <w:rPr>
          <w:rFonts w:eastAsia="仿宋_GB2312"/>
          <w:sz w:val="32"/>
          <w:szCs w:val="32"/>
          <w:lang w:bidi="ar"/>
        </w:rPr>
        <w:t>‌</w:t>
      </w:r>
      <w:r>
        <w:rPr>
          <w:rFonts w:eastAsia="仿宋_GB2312"/>
          <w:sz w:val="32"/>
          <w:szCs w:val="32"/>
          <w:lang w:bidi="ar"/>
        </w:rPr>
        <w:t>（</w:t>
      </w:r>
      <w:r>
        <w:rPr>
          <w:rFonts w:eastAsia="仿宋_GB2312"/>
          <w:sz w:val="32"/>
          <w:szCs w:val="32"/>
          <w:lang w:bidi="ar"/>
        </w:rPr>
        <w:t>DB61/224—2018</w:t>
      </w:r>
      <w:r>
        <w:rPr>
          <w:rFonts w:eastAsia="仿宋_GB2312"/>
          <w:sz w:val="32"/>
          <w:szCs w:val="32"/>
          <w:lang w:bidi="ar"/>
        </w:rPr>
        <w:t>）》中</w:t>
      </w:r>
      <w:r>
        <w:rPr>
          <w:rFonts w:eastAsia="仿宋_GB2312"/>
          <w:sz w:val="32"/>
          <w:szCs w:val="32"/>
          <w:lang w:bidi="ar"/>
        </w:rPr>
        <w:t>A</w:t>
      </w:r>
      <w:r>
        <w:rPr>
          <w:rFonts w:eastAsia="仿宋_GB2312"/>
          <w:sz w:val="32"/>
          <w:szCs w:val="32"/>
          <w:lang w:bidi="ar"/>
        </w:rPr>
        <w:t>级标准。</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黑体"/>
          <w:sz w:val="32"/>
          <w:szCs w:val="32"/>
          <w:lang w:bidi="ar"/>
        </w:rPr>
        <w:t>二十、兴平市计划</w:t>
      </w:r>
      <w:r>
        <w:rPr>
          <w:rFonts w:eastAsia="黑体"/>
          <w:sz w:val="32"/>
          <w:szCs w:val="32"/>
          <w:lang w:bidi="ar"/>
        </w:rPr>
        <w:t>2022</w:t>
      </w:r>
      <w:r>
        <w:rPr>
          <w:rFonts w:eastAsia="黑体"/>
          <w:sz w:val="32"/>
          <w:szCs w:val="32"/>
          <w:lang w:bidi="ar"/>
        </w:rPr>
        <w:t>年至</w:t>
      </w:r>
      <w:r>
        <w:rPr>
          <w:rFonts w:eastAsia="黑体"/>
          <w:sz w:val="32"/>
          <w:szCs w:val="32"/>
          <w:lang w:bidi="ar"/>
        </w:rPr>
        <w:t>2024</w:t>
      </w:r>
      <w:r>
        <w:rPr>
          <w:rFonts w:eastAsia="黑体"/>
          <w:sz w:val="32"/>
          <w:szCs w:val="32"/>
          <w:lang w:bidi="ar"/>
        </w:rPr>
        <w:t>年完成管网改造</w:t>
      </w:r>
      <w:r>
        <w:rPr>
          <w:rFonts w:eastAsia="黑体"/>
          <w:sz w:val="32"/>
          <w:szCs w:val="32"/>
          <w:lang w:bidi="ar"/>
        </w:rPr>
        <w:t>31.51</w:t>
      </w:r>
      <w:r>
        <w:rPr>
          <w:rFonts w:eastAsia="黑体"/>
          <w:sz w:val="32"/>
          <w:szCs w:val="32"/>
          <w:lang w:bidi="ar"/>
        </w:rPr>
        <w:t>公里，实际只完成</w:t>
      </w:r>
      <w:r>
        <w:rPr>
          <w:rFonts w:eastAsia="黑体"/>
          <w:sz w:val="32"/>
          <w:szCs w:val="32"/>
          <w:lang w:bidi="ar"/>
        </w:rPr>
        <w:t>10.7</w:t>
      </w:r>
      <w:r>
        <w:rPr>
          <w:rFonts w:eastAsia="黑体"/>
          <w:sz w:val="32"/>
          <w:szCs w:val="32"/>
          <w:lang w:bidi="ar"/>
        </w:rPr>
        <w:t>公里，仅完成任务量的</w:t>
      </w:r>
      <w:r>
        <w:rPr>
          <w:rFonts w:eastAsia="黑体"/>
          <w:sz w:val="32"/>
          <w:szCs w:val="32"/>
          <w:lang w:bidi="ar"/>
        </w:rPr>
        <w:t>33.8%</w:t>
      </w:r>
      <w:r>
        <w:rPr>
          <w:rFonts w:eastAsia="黑体"/>
          <w:sz w:val="32"/>
          <w:szCs w:val="32"/>
          <w:lang w:bidi="ar"/>
        </w:rPr>
        <w:t>，</w:t>
      </w:r>
      <w:r>
        <w:rPr>
          <w:rFonts w:eastAsia="黑体"/>
          <w:sz w:val="32"/>
          <w:szCs w:val="32"/>
          <w:lang w:bidi="ar"/>
        </w:rPr>
        <w:t>2023</w:t>
      </w:r>
      <w:r>
        <w:rPr>
          <w:rFonts w:eastAsia="黑体"/>
          <w:sz w:val="32"/>
          <w:szCs w:val="32"/>
          <w:lang w:bidi="ar"/>
        </w:rPr>
        <w:t>年至督察时约</w:t>
      </w:r>
      <w:r>
        <w:rPr>
          <w:rFonts w:eastAsia="黑体"/>
          <w:sz w:val="32"/>
          <w:szCs w:val="32"/>
          <w:lang w:bidi="ar"/>
        </w:rPr>
        <w:t>368</w:t>
      </w:r>
      <w:r>
        <w:rPr>
          <w:rFonts w:eastAsia="黑体"/>
          <w:sz w:val="32"/>
          <w:szCs w:val="32"/>
          <w:lang w:bidi="ar"/>
        </w:rPr>
        <w:t>万吨生活污水溢流直排白马河。兴平市住建部门在黑臭水体排查整治中不严不实，只上报了</w:t>
      </w:r>
      <w:r>
        <w:rPr>
          <w:rFonts w:eastAsia="黑体"/>
          <w:sz w:val="32"/>
          <w:szCs w:val="32"/>
          <w:lang w:bidi="ar"/>
        </w:rPr>
        <w:t>2</w:t>
      </w:r>
      <w:r>
        <w:rPr>
          <w:rFonts w:eastAsia="黑体"/>
          <w:sz w:val="32"/>
          <w:szCs w:val="32"/>
          <w:lang w:bidi="ar"/>
        </w:rPr>
        <w:t>个城市黑臭水体，漏报</w:t>
      </w:r>
      <w:r>
        <w:rPr>
          <w:rFonts w:eastAsia="黑体"/>
          <w:sz w:val="32"/>
          <w:szCs w:val="32"/>
          <w:lang w:bidi="ar"/>
        </w:rPr>
        <w:t>3</w:t>
      </w:r>
      <w:r>
        <w:rPr>
          <w:rFonts w:eastAsia="黑体"/>
          <w:sz w:val="32"/>
          <w:szCs w:val="32"/>
          <w:lang w:bidi="ar"/>
        </w:rPr>
        <w:t>个，且已于</w:t>
      </w:r>
      <w:r>
        <w:rPr>
          <w:rFonts w:eastAsia="黑体"/>
          <w:sz w:val="32"/>
          <w:szCs w:val="32"/>
          <w:lang w:bidi="ar"/>
        </w:rPr>
        <w:t>2022</w:t>
      </w:r>
      <w:r>
        <w:rPr>
          <w:rFonts w:eastAsia="黑体"/>
          <w:sz w:val="32"/>
          <w:szCs w:val="32"/>
          <w:lang w:bidi="ar"/>
        </w:rPr>
        <w:t>年上报整改完成的板桥退水渠仍然存在黑臭水体，被住房</w:t>
      </w:r>
      <w:r>
        <w:rPr>
          <w:rFonts w:eastAsia="黑体"/>
          <w:sz w:val="32"/>
          <w:szCs w:val="32"/>
          <w:lang w:bidi="ar"/>
        </w:rPr>
        <w:t>和城乡建设部、生态环境部通报。兴平市工业退水渠黑臭水体应于</w:t>
      </w:r>
      <w:r>
        <w:rPr>
          <w:rFonts w:eastAsia="黑体"/>
          <w:sz w:val="32"/>
          <w:szCs w:val="32"/>
          <w:lang w:bidi="ar"/>
        </w:rPr>
        <w:t>2023</w:t>
      </w:r>
      <w:r>
        <w:rPr>
          <w:rFonts w:eastAsia="黑体"/>
          <w:sz w:val="32"/>
          <w:szCs w:val="32"/>
          <w:lang w:bidi="ar"/>
        </w:rPr>
        <w:t>年完成整治，但直到</w:t>
      </w:r>
      <w:r>
        <w:rPr>
          <w:rFonts w:eastAsia="黑体"/>
          <w:sz w:val="32"/>
          <w:szCs w:val="32"/>
          <w:lang w:bidi="ar"/>
        </w:rPr>
        <w:t>2024</w:t>
      </w:r>
      <w:r>
        <w:rPr>
          <w:rFonts w:eastAsia="黑体"/>
          <w:sz w:val="32"/>
          <w:szCs w:val="32"/>
          <w:lang w:bidi="ar"/>
        </w:rPr>
        <w:t>年</w:t>
      </w:r>
      <w:r>
        <w:rPr>
          <w:rFonts w:eastAsia="黑体"/>
          <w:sz w:val="32"/>
          <w:szCs w:val="32"/>
          <w:lang w:bidi="ar"/>
        </w:rPr>
        <w:t>4</w:t>
      </w:r>
      <w:r>
        <w:rPr>
          <w:rFonts w:eastAsia="黑体"/>
          <w:sz w:val="32"/>
          <w:szCs w:val="32"/>
          <w:lang w:bidi="ar"/>
        </w:rPr>
        <w:t>月才印发整治方案，截至督察时整治任务仍未完成，黑臭水体依然未消除。</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bCs/>
          <w:sz w:val="32"/>
          <w:szCs w:val="32"/>
        </w:rPr>
        <w:t>兴平市委、政府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bCs/>
          <w:sz w:val="32"/>
          <w:szCs w:val="32"/>
        </w:rPr>
        <w:t>市住建局牵头，市生态环境局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bCs/>
          <w:sz w:val="32"/>
          <w:szCs w:val="32"/>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bCs/>
          <w:sz w:val="32"/>
          <w:szCs w:val="32"/>
        </w:rPr>
        <w:t>按期完成雨污分流管网改造；消除城市黑臭水体。</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bCs/>
          <w:sz w:val="32"/>
          <w:szCs w:val="32"/>
        </w:rPr>
        <w:t>2025</w:t>
      </w:r>
      <w:r>
        <w:rPr>
          <w:rFonts w:eastAsia="仿宋_GB2312"/>
          <w:bCs/>
          <w:sz w:val="32"/>
          <w:szCs w:val="32"/>
        </w:rPr>
        <w:t>年</w:t>
      </w:r>
      <w:r>
        <w:rPr>
          <w:rFonts w:eastAsia="仿宋_GB2312"/>
          <w:bCs/>
          <w:sz w:val="32"/>
          <w:szCs w:val="32"/>
        </w:rPr>
        <w:t>12</w:t>
      </w:r>
      <w:r>
        <w:rPr>
          <w:rFonts w:eastAsia="仿宋_GB2312"/>
          <w:bCs/>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（一）针对剩余</w:t>
      </w:r>
      <w:r>
        <w:rPr>
          <w:rFonts w:eastAsia="仿宋_GB2312"/>
          <w:bCs/>
          <w:sz w:val="32"/>
          <w:szCs w:val="32"/>
        </w:rPr>
        <w:t>13.98</w:t>
      </w:r>
      <w:r>
        <w:rPr>
          <w:rFonts w:eastAsia="仿宋_GB2312"/>
          <w:bCs/>
          <w:sz w:val="32"/>
          <w:szCs w:val="32"/>
        </w:rPr>
        <w:t>公里雨污分流改造建设任务，加快完善设计文件和审批流程，倒排工期、挂图作战，合理安排施工顺序，</w:t>
      </w:r>
      <w:r>
        <w:rPr>
          <w:rFonts w:eastAsia="仿宋_GB2312"/>
          <w:bCs/>
          <w:sz w:val="32"/>
          <w:szCs w:val="32"/>
        </w:rPr>
        <w:t>2025</w:t>
      </w:r>
      <w:r>
        <w:rPr>
          <w:rFonts w:eastAsia="仿宋_GB2312"/>
          <w:bCs/>
          <w:sz w:val="32"/>
          <w:szCs w:val="32"/>
        </w:rPr>
        <w:t>年</w:t>
      </w:r>
      <w:r>
        <w:rPr>
          <w:rFonts w:eastAsia="仿宋_GB2312"/>
          <w:bCs/>
          <w:sz w:val="32"/>
          <w:szCs w:val="32"/>
        </w:rPr>
        <w:t>12</w:t>
      </w:r>
      <w:r>
        <w:rPr>
          <w:rFonts w:eastAsia="仿宋_GB2312"/>
          <w:bCs/>
          <w:sz w:val="32"/>
          <w:szCs w:val="32"/>
        </w:rPr>
        <w:t>月底前全面完成。</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（二）完成板桥退水渠</w:t>
      </w:r>
      <w:r>
        <w:rPr>
          <w:rFonts w:eastAsia="仿宋_GB2312"/>
          <w:bCs/>
          <w:sz w:val="32"/>
          <w:szCs w:val="32"/>
        </w:rPr>
        <w:t>黑臭水体整治，积极对接上级部门进</w:t>
      </w:r>
      <w:r>
        <w:rPr>
          <w:rFonts w:eastAsia="仿宋_GB2312"/>
          <w:bCs/>
          <w:sz w:val="32"/>
          <w:szCs w:val="32"/>
        </w:rPr>
        <w:lastRenderedPageBreak/>
        <w:t>行申请验收。举一反三，全面检查城市黑臭水体，摸清底数，明确责任主体，同时健全完善并严格落实常态化监管机制，巩固治理成果。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（三）定期开展水质监测，委托监测机构对已完成治理的城市黑臭水体要开展透明度、溶解氧（</w:t>
      </w:r>
      <w:r>
        <w:rPr>
          <w:rFonts w:eastAsia="仿宋_GB2312"/>
          <w:bCs/>
          <w:sz w:val="32"/>
          <w:szCs w:val="32"/>
        </w:rPr>
        <w:t>DO</w:t>
      </w:r>
      <w:r>
        <w:rPr>
          <w:rFonts w:eastAsia="仿宋_GB2312"/>
          <w:bCs/>
          <w:sz w:val="32"/>
          <w:szCs w:val="32"/>
        </w:rPr>
        <w:t>）、氨氮（</w:t>
      </w:r>
      <w:r>
        <w:rPr>
          <w:rFonts w:eastAsia="仿宋_GB2312"/>
          <w:bCs/>
          <w:sz w:val="32"/>
          <w:szCs w:val="32"/>
        </w:rPr>
        <w:t>NH3—N</w:t>
      </w:r>
      <w:r>
        <w:rPr>
          <w:rFonts w:eastAsia="仿宋_GB2312"/>
          <w:bCs/>
          <w:sz w:val="32"/>
          <w:szCs w:val="32"/>
        </w:rPr>
        <w:t>）等指标监测，持续跟踪水体水质变化情况，确保水质达标。</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kern w:val="0"/>
          <w:sz w:val="32"/>
          <w:szCs w:val="32"/>
        </w:rPr>
      </w:pPr>
      <w:r>
        <w:rPr>
          <w:rFonts w:eastAsia="黑体"/>
          <w:kern w:val="0"/>
          <w:sz w:val="32"/>
          <w:szCs w:val="32"/>
        </w:rPr>
        <w:t>二十一、咸阳市累计建成农村生活污水处理设施</w:t>
      </w:r>
      <w:r>
        <w:rPr>
          <w:rFonts w:eastAsia="黑体"/>
          <w:kern w:val="0"/>
          <w:sz w:val="32"/>
          <w:szCs w:val="32"/>
        </w:rPr>
        <w:t>155</w:t>
      </w:r>
      <w:r>
        <w:rPr>
          <w:rFonts w:eastAsia="黑体"/>
          <w:kern w:val="0"/>
          <w:sz w:val="32"/>
          <w:szCs w:val="32"/>
        </w:rPr>
        <w:t>套，其中未正常运行</w:t>
      </w:r>
      <w:r>
        <w:rPr>
          <w:rFonts w:eastAsia="黑体"/>
          <w:kern w:val="0"/>
          <w:sz w:val="32"/>
          <w:szCs w:val="32"/>
        </w:rPr>
        <w:t>76</w:t>
      </w:r>
      <w:r>
        <w:rPr>
          <w:rFonts w:eastAsia="黑体"/>
          <w:kern w:val="0"/>
          <w:sz w:val="32"/>
          <w:szCs w:val="32"/>
        </w:rPr>
        <w:t>套，占比为</w:t>
      </w:r>
      <w:r>
        <w:rPr>
          <w:rFonts w:eastAsia="黑体"/>
          <w:kern w:val="0"/>
          <w:sz w:val="32"/>
          <w:szCs w:val="32"/>
        </w:rPr>
        <w:t>45.2%</w:t>
      </w:r>
      <w:r>
        <w:rPr>
          <w:rFonts w:eastAsia="黑体"/>
          <w:kern w:val="0"/>
          <w:sz w:val="32"/>
          <w:szCs w:val="32"/>
        </w:rPr>
        <w:t>。</w:t>
      </w:r>
      <w:r>
        <w:rPr>
          <w:rFonts w:eastAsia="黑体"/>
          <w:sz w:val="32"/>
          <w:szCs w:val="32"/>
          <w:lang w:bidi="ar"/>
        </w:rPr>
        <w:t>2024</w:t>
      </w:r>
      <w:r>
        <w:rPr>
          <w:rFonts w:eastAsia="黑体"/>
          <w:sz w:val="32"/>
          <w:szCs w:val="32"/>
          <w:lang w:bidi="ar"/>
        </w:rPr>
        <w:t>年咸阳市新增</w:t>
      </w:r>
      <w:r>
        <w:rPr>
          <w:rFonts w:eastAsia="黑体"/>
          <w:sz w:val="32"/>
          <w:szCs w:val="32"/>
          <w:lang w:bidi="ar"/>
        </w:rPr>
        <w:t>8</w:t>
      </w:r>
      <w:r>
        <w:rPr>
          <w:rFonts w:eastAsia="黑体"/>
          <w:sz w:val="32"/>
          <w:szCs w:val="32"/>
          <w:lang w:bidi="ar"/>
        </w:rPr>
        <w:t>个农村黑臭水体。</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bCs/>
          <w:sz w:val="32"/>
          <w:szCs w:val="32"/>
        </w:rPr>
        <w:t>市生态环境局牵头，秦都区、兴平市、武功县、礼泉县、乾</w:t>
      </w:r>
      <w:r>
        <w:rPr>
          <w:rFonts w:eastAsia="仿宋_GB2312"/>
          <w:bCs/>
          <w:sz w:val="32"/>
          <w:szCs w:val="32"/>
        </w:rPr>
        <w:t>县、泾阳县、三原县、永寿县、彬州市、长武县、旬邑县、淳化县委和政府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bCs/>
          <w:sz w:val="32"/>
          <w:szCs w:val="32"/>
        </w:rPr>
        <w:t>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bCs/>
          <w:sz w:val="32"/>
          <w:szCs w:val="32"/>
        </w:rPr>
        <w:t>李忠平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bCs/>
          <w:sz w:val="32"/>
          <w:szCs w:val="32"/>
        </w:rPr>
        <w:t>加强农村生活污水处理设施优化设置和运维管理，有效提升设施运行成效。完成新增</w:t>
      </w:r>
      <w:r>
        <w:rPr>
          <w:rFonts w:eastAsia="仿宋_GB2312"/>
          <w:bCs/>
          <w:sz w:val="32"/>
          <w:szCs w:val="32"/>
        </w:rPr>
        <w:t>8</w:t>
      </w:r>
      <w:r>
        <w:rPr>
          <w:rFonts w:eastAsia="仿宋_GB2312"/>
          <w:bCs/>
          <w:sz w:val="32"/>
          <w:szCs w:val="32"/>
        </w:rPr>
        <w:t>个农村黑臭水体治理。</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整改时限：</w:t>
      </w:r>
      <w:r>
        <w:rPr>
          <w:rFonts w:eastAsia="仿宋_GB2312"/>
          <w:bCs/>
          <w:sz w:val="32"/>
          <w:szCs w:val="32"/>
        </w:rPr>
        <w:t>2026</w:t>
      </w:r>
      <w:r>
        <w:rPr>
          <w:rFonts w:eastAsia="仿宋_GB2312"/>
          <w:bCs/>
          <w:sz w:val="32"/>
          <w:szCs w:val="32"/>
        </w:rPr>
        <w:t>年</w:t>
      </w:r>
      <w:r>
        <w:rPr>
          <w:rFonts w:eastAsia="仿宋_GB2312"/>
          <w:bCs/>
          <w:sz w:val="32"/>
          <w:szCs w:val="32"/>
        </w:rPr>
        <w:t>12</w:t>
      </w:r>
      <w:r>
        <w:rPr>
          <w:rFonts w:eastAsia="仿宋_GB2312"/>
          <w:bCs/>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（一）</w:t>
      </w:r>
      <w:r>
        <w:rPr>
          <w:rFonts w:eastAsia="仿宋_GB2312"/>
          <w:bCs/>
          <w:sz w:val="32"/>
          <w:szCs w:val="32"/>
        </w:rPr>
        <w:t>2025</w:t>
      </w:r>
      <w:r>
        <w:rPr>
          <w:rFonts w:eastAsia="仿宋_GB2312"/>
          <w:bCs/>
          <w:sz w:val="32"/>
          <w:szCs w:val="32"/>
        </w:rPr>
        <w:t>年</w:t>
      </w:r>
      <w:r>
        <w:rPr>
          <w:rFonts w:eastAsia="仿宋_GB2312"/>
          <w:bCs/>
          <w:sz w:val="32"/>
          <w:szCs w:val="32"/>
        </w:rPr>
        <w:t>6</w:t>
      </w:r>
      <w:r>
        <w:rPr>
          <w:rFonts w:eastAsia="仿宋_GB2312"/>
          <w:bCs/>
          <w:sz w:val="32"/>
          <w:szCs w:val="32"/>
        </w:rPr>
        <w:t>月底前，各相关县市区负责，对未正常运行的</w:t>
      </w:r>
      <w:r>
        <w:rPr>
          <w:rFonts w:eastAsia="仿宋_GB2312"/>
          <w:bCs/>
          <w:sz w:val="32"/>
          <w:szCs w:val="32"/>
        </w:rPr>
        <w:t>76</w:t>
      </w:r>
      <w:r>
        <w:rPr>
          <w:rFonts w:eastAsia="仿宋_GB2312"/>
          <w:bCs/>
          <w:sz w:val="32"/>
          <w:szCs w:val="32"/>
        </w:rPr>
        <w:t>套农村生活污水处理设施和新增的</w:t>
      </w:r>
      <w:r>
        <w:rPr>
          <w:rFonts w:eastAsia="仿宋_GB2312"/>
          <w:bCs/>
          <w:sz w:val="32"/>
          <w:szCs w:val="32"/>
        </w:rPr>
        <w:t>8</w:t>
      </w:r>
      <w:r>
        <w:rPr>
          <w:rFonts w:eastAsia="仿宋_GB2312"/>
          <w:bCs/>
          <w:sz w:val="32"/>
          <w:szCs w:val="32"/>
        </w:rPr>
        <w:t>个农村黑臭水体，建立清单，分析原因，制定整治方案或计划，明确时限，分类推进整改，</w:t>
      </w:r>
      <w:r>
        <w:rPr>
          <w:rFonts w:eastAsia="仿宋_GB2312"/>
          <w:bCs/>
          <w:sz w:val="32"/>
          <w:szCs w:val="32"/>
        </w:rPr>
        <w:t>2026</w:t>
      </w:r>
      <w:r>
        <w:rPr>
          <w:rFonts w:eastAsia="仿宋_GB2312"/>
          <w:bCs/>
          <w:sz w:val="32"/>
          <w:szCs w:val="32"/>
        </w:rPr>
        <w:t>年</w:t>
      </w:r>
      <w:r>
        <w:rPr>
          <w:rFonts w:eastAsia="仿宋_GB2312"/>
          <w:bCs/>
          <w:sz w:val="32"/>
          <w:szCs w:val="32"/>
        </w:rPr>
        <w:t>12</w:t>
      </w:r>
      <w:r>
        <w:rPr>
          <w:rFonts w:eastAsia="仿宋_GB2312"/>
          <w:bCs/>
          <w:sz w:val="32"/>
          <w:szCs w:val="32"/>
        </w:rPr>
        <w:t>月底前完成整治。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lastRenderedPageBreak/>
        <w:t>（二）各相关县市区负责，对正常运行的农村生活污</w:t>
      </w:r>
      <w:r>
        <w:rPr>
          <w:rFonts w:eastAsia="仿宋_GB2312"/>
          <w:bCs/>
          <w:sz w:val="32"/>
          <w:szCs w:val="32"/>
        </w:rPr>
        <w:t>水处理设施建立完善运维管理机制，加强日常监督管理，持续巩固提升设施运行成效，切实发挥效益。</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黑体"/>
          <w:sz w:val="32"/>
          <w:szCs w:val="32"/>
          <w:lang w:bidi="ar"/>
        </w:rPr>
        <w:t>二十二、咸阳市农业农村部门对规模以下畜禽养殖管理不到位，畜禽养殖污染问题较为突出，督察期间群众信访投诉畜禽养殖污染异味的投诉件达</w:t>
      </w:r>
      <w:r>
        <w:rPr>
          <w:rFonts w:eastAsia="黑体"/>
          <w:sz w:val="32"/>
          <w:szCs w:val="32"/>
          <w:lang w:bidi="ar"/>
        </w:rPr>
        <w:t>25</w:t>
      </w:r>
      <w:r>
        <w:rPr>
          <w:rFonts w:eastAsia="黑体"/>
          <w:sz w:val="32"/>
          <w:szCs w:val="32"/>
          <w:lang w:bidi="ar"/>
        </w:rPr>
        <w:t>件。</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责任单位：</w:t>
      </w:r>
      <w:r>
        <w:rPr>
          <w:rFonts w:eastAsia="仿宋_GB2312"/>
          <w:bCs/>
          <w:sz w:val="32"/>
          <w:szCs w:val="32"/>
        </w:rPr>
        <w:t>市农业农村局牵头，各县市区委和政府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bCs/>
          <w:sz w:val="32"/>
          <w:szCs w:val="32"/>
        </w:rPr>
        <w:t>市农业农村局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bCs/>
          <w:sz w:val="32"/>
          <w:szCs w:val="32"/>
        </w:rPr>
        <w:t>程文杰</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整改目标：</w:t>
      </w:r>
      <w:r>
        <w:rPr>
          <w:rFonts w:eastAsia="仿宋_GB2312"/>
          <w:bCs/>
          <w:sz w:val="32"/>
          <w:szCs w:val="32"/>
        </w:rPr>
        <w:t>加强规模以下畜禽养殖落实禁限养规定和日常管理，因地制宜，科学引导，切实解决畜禽养殖污染问题。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整改时限：</w:t>
      </w:r>
      <w:r>
        <w:rPr>
          <w:rFonts w:eastAsia="仿宋_GB2312"/>
          <w:bCs/>
          <w:sz w:val="32"/>
          <w:szCs w:val="32"/>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（一）对辖区内规模以下畜禽养殖场户开展拉网式排查</w:t>
      </w:r>
      <w:r>
        <w:rPr>
          <w:rFonts w:eastAsia="仿宋_GB2312"/>
          <w:bCs/>
          <w:sz w:val="32"/>
          <w:szCs w:val="32"/>
        </w:rPr>
        <w:t>，摸清底数，建立养殖管理台账并动态更新。同时，指导养殖大户建立粪污处理及消杀记录台账，常态化推进养殖粪污治理。</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（二）分类指导规模以下养殖场户自愿改造相适宜的污染防治设施，并加强环境管理，指导规模以下养殖场户做到粪污日产日清、及时消杀除臭。</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Segoe UI"/>
          <w:sz w:val="32"/>
          <w:szCs w:val="32"/>
          <w:shd w:val="clear" w:color="auto" w:fill="FFFFFF"/>
        </w:rPr>
      </w:pPr>
      <w:r>
        <w:rPr>
          <w:rFonts w:eastAsia="仿宋_GB2312"/>
          <w:bCs/>
          <w:sz w:val="32"/>
          <w:szCs w:val="32"/>
        </w:rPr>
        <w:t>（三）因地制宜，因户施策，结合规模与畜种差异，推广科学饲养管理及粪污资源化利用技术，引导规模以下养殖场户自愿逐步</w:t>
      </w:r>
      <w:r>
        <w:rPr>
          <w:rFonts w:eastAsia="仿宋_GB2312"/>
          <w:bCs/>
          <w:sz w:val="32"/>
          <w:szCs w:val="32"/>
        </w:rPr>
        <w:t>“</w:t>
      </w:r>
      <w:r>
        <w:rPr>
          <w:rFonts w:eastAsia="仿宋_GB2312"/>
          <w:bCs/>
          <w:sz w:val="32"/>
          <w:szCs w:val="32"/>
        </w:rPr>
        <w:t>三进</w:t>
      </w:r>
      <w:r>
        <w:rPr>
          <w:rFonts w:eastAsia="仿宋_GB2312"/>
          <w:bCs/>
          <w:sz w:val="32"/>
          <w:szCs w:val="32"/>
        </w:rPr>
        <w:t>”</w:t>
      </w:r>
      <w:r>
        <w:rPr>
          <w:rFonts w:eastAsia="仿宋_GB2312"/>
          <w:bCs/>
          <w:sz w:val="32"/>
          <w:szCs w:val="32"/>
        </w:rPr>
        <w:t>（进入规模、进入合作社、进入循环），推动畜牧业</w:t>
      </w:r>
      <w:r>
        <w:rPr>
          <w:rFonts w:eastAsia="仿宋_GB2312"/>
          <w:bCs/>
          <w:sz w:val="32"/>
          <w:szCs w:val="32"/>
        </w:rPr>
        <w:lastRenderedPageBreak/>
        <w:t>从传统小散全模式向规模化、集约化、专业化的现代模式转型。</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黑体"/>
          <w:sz w:val="32"/>
          <w:szCs w:val="32"/>
        </w:rPr>
        <w:t>二十三、</w:t>
      </w:r>
      <w:r>
        <w:rPr>
          <w:rFonts w:eastAsia="黑体"/>
          <w:sz w:val="32"/>
          <w:szCs w:val="32"/>
          <w:lang w:bidi="ar"/>
        </w:rPr>
        <w:t>永寿县永平镇宝瑞种养合作社等</w:t>
      </w:r>
      <w:r>
        <w:rPr>
          <w:rFonts w:eastAsia="黑体"/>
          <w:sz w:val="32"/>
          <w:szCs w:val="32"/>
          <w:lang w:bidi="ar"/>
        </w:rPr>
        <w:t>2</w:t>
      </w:r>
      <w:r>
        <w:rPr>
          <w:rFonts w:eastAsia="黑体"/>
          <w:sz w:val="32"/>
          <w:szCs w:val="32"/>
          <w:lang w:bidi="ar"/>
        </w:rPr>
        <w:t>家排污单</w:t>
      </w:r>
      <w:r>
        <w:rPr>
          <w:rFonts w:eastAsia="黑体"/>
          <w:sz w:val="32"/>
          <w:szCs w:val="32"/>
          <w:lang w:bidi="ar"/>
        </w:rPr>
        <w:t>位位于翠屏山自然保护区缓冲区。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责任单位：</w:t>
      </w:r>
      <w:r>
        <w:rPr>
          <w:rFonts w:eastAsia="仿宋_GB2312"/>
          <w:bCs/>
          <w:sz w:val="32"/>
          <w:szCs w:val="32"/>
        </w:rPr>
        <w:t>永寿县委、政府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bCs/>
          <w:sz w:val="32"/>
          <w:szCs w:val="32"/>
        </w:rPr>
        <w:t>市林业局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bCs/>
          <w:sz w:val="32"/>
          <w:szCs w:val="32"/>
        </w:rPr>
        <w:t>程文杰</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整改目标：</w:t>
      </w:r>
      <w:r>
        <w:rPr>
          <w:rFonts w:eastAsia="仿宋_GB2312"/>
          <w:bCs/>
          <w:sz w:val="32"/>
          <w:szCs w:val="32"/>
        </w:rPr>
        <w:t>按照自然保护区有关规定依法依规</w:t>
      </w:r>
      <w:r>
        <w:rPr>
          <w:rFonts w:eastAsia="仿宋_GB2312"/>
          <w:sz w:val="32"/>
          <w:szCs w:val="32"/>
        </w:rPr>
        <w:t>关停、迁移</w:t>
      </w:r>
      <w:r>
        <w:rPr>
          <w:rFonts w:eastAsia="仿宋_GB2312"/>
          <w:sz w:val="32"/>
          <w:szCs w:val="32"/>
        </w:rPr>
        <w:t>2</w:t>
      </w:r>
      <w:r>
        <w:rPr>
          <w:rFonts w:eastAsia="仿宋_GB2312"/>
          <w:sz w:val="32"/>
          <w:szCs w:val="32"/>
        </w:rPr>
        <w:t>家企业</w:t>
      </w:r>
      <w:r>
        <w:rPr>
          <w:rFonts w:eastAsia="仿宋_GB2312"/>
          <w:bCs/>
          <w:sz w:val="32"/>
          <w:szCs w:val="32"/>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整改时限：</w:t>
      </w:r>
      <w:r>
        <w:rPr>
          <w:rFonts w:eastAsia="仿宋_GB2312"/>
          <w:bCs/>
          <w:sz w:val="32"/>
          <w:szCs w:val="32"/>
        </w:rPr>
        <w:t>2026</w:t>
      </w:r>
      <w:r>
        <w:rPr>
          <w:rFonts w:eastAsia="仿宋_GB2312"/>
          <w:bCs/>
          <w:sz w:val="32"/>
          <w:szCs w:val="32"/>
        </w:rPr>
        <w:t>年</w:t>
      </w:r>
      <w:r>
        <w:rPr>
          <w:rFonts w:eastAsia="仿宋_GB2312"/>
          <w:bCs/>
          <w:sz w:val="32"/>
          <w:szCs w:val="32"/>
        </w:rPr>
        <w:t>12</w:t>
      </w:r>
      <w:r>
        <w:rPr>
          <w:rFonts w:eastAsia="仿宋_GB2312"/>
          <w:bCs/>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bCs/>
          <w:sz w:val="32"/>
          <w:szCs w:val="32"/>
        </w:rPr>
      </w:pPr>
      <w:r>
        <w:rPr>
          <w:rFonts w:eastAsia="楷体_GB2312"/>
          <w:sz w:val="32"/>
          <w:szCs w:val="32"/>
          <w:lang w:bidi="ar"/>
        </w:rPr>
        <w:t>整改措施：</w:t>
      </w:r>
      <w:r>
        <w:rPr>
          <w:rFonts w:eastAsia="仿宋_GB2312"/>
          <w:bCs/>
          <w:sz w:val="32"/>
          <w:szCs w:val="32"/>
        </w:rPr>
        <w:t>永寿县负责，</w:t>
      </w:r>
      <w:r>
        <w:rPr>
          <w:rFonts w:eastAsia="仿宋_GB2312"/>
          <w:sz w:val="32"/>
          <w:szCs w:val="40"/>
        </w:rPr>
        <w:t>对宝瑞种养合作社、咸阳宏庚建设工程有限公司依法依规进行封停，并责令</w:t>
      </w:r>
      <w:r>
        <w:rPr>
          <w:rFonts w:eastAsia="仿宋_GB2312"/>
          <w:bCs/>
          <w:sz w:val="32"/>
          <w:szCs w:val="32"/>
        </w:rPr>
        <w:t>2</w:t>
      </w:r>
      <w:r>
        <w:rPr>
          <w:rFonts w:eastAsia="仿宋_GB2312"/>
          <w:bCs/>
          <w:sz w:val="32"/>
          <w:szCs w:val="32"/>
        </w:rPr>
        <w:t>家排污单位重新选址，限期迁移。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二十四、咸阳市共</w:t>
      </w:r>
      <w:r>
        <w:rPr>
          <w:rFonts w:eastAsia="黑体"/>
          <w:sz w:val="32"/>
          <w:szCs w:val="32"/>
        </w:rPr>
        <w:t>12</w:t>
      </w:r>
      <w:r>
        <w:rPr>
          <w:rFonts w:eastAsia="黑体"/>
          <w:sz w:val="32"/>
          <w:szCs w:val="32"/>
        </w:rPr>
        <w:t>座生活垃圾填埋场，正在使用</w:t>
      </w:r>
      <w:r>
        <w:rPr>
          <w:rFonts w:eastAsia="黑体"/>
          <w:sz w:val="32"/>
          <w:szCs w:val="32"/>
        </w:rPr>
        <w:t>4</w:t>
      </w:r>
      <w:r>
        <w:rPr>
          <w:rFonts w:eastAsia="黑体"/>
          <w:sz w:val="32"/>
          <w:szCs w:val="32"/>
        </w:rPr>
        <w:t>座，其他</w:t>
      </w:r>
      <w:r>
        <w:rPr>
          <w:rFonts w:eastAsia="黑体"/>
          <w:sz w:val="32"/>
          <w:szCs w:val="32"/>
        </w:rPr>
        <w:t>8</w:t>
      </w:r>
      <w:r>
        <w:rPr>
          <w:rFonts w:eastAsia="黑体"/>
          <w:sz w:val="32"/>
          <w:szCs w:val="32"/>
        </w:rPr>
        <w:t>座已闭场，但</w:t>
      </w:r>
      <w:r>
        <w:rPr>
          <w:rFonts w:eastAsia="黑体"/>
          <w:sz w:val="32"/>
          <w:szCs w:val="32"/>
        </w:rPr>
        <w:t>2023</w:t>
      </w:r>
      <w:r>
        <w:rPr>
          <w:rFonts w:eastAsia="黑体"/>
          <w:sz w:val="32"/>
          <w:szCs w:val="32"/>
        </w:rPr>
        <w:t>年</w:t>
      </w:r>
      <w:r>
        <w:rPr>
          <w:rFonts w:eastAsia="黑体"/>
          <w:sz w:val="32"/>
          <w:szCs w:val="32"/>
        </w:rPr>
        <w:t>11</w:t>
      </w:r>
      <w:r>
        <w:rPr>
          <w:rFonts w:eastAsia="黑体"/>
          <w:sz w:val="32"/>
          <w:szCs w:val="32"/>
        </w:rPr>
        <w:t>月已闭场的乾县生活垃圾填埋场，至督察时仍在填埋生活垃圾，且未按规范填埋，安全隐患突出。正在使用的永寿县生活垃圾填埋场渗</w:t>
      </w:r>
      <w:r>
        <w:rPr>
          <w:rFonts w:eastAsia="黑体"/>
          <w:sz w:val="32"/>
          <w:szCs w:val="32"/>
        </w:rPr>
        <w:t>滤液大量积存，臭味明显。礼泉县、三原县等地生活垃圾收集处置不到位。礼泉县烽火镇在督察期间多次被群众举报随意倾倒生活垃圾。三原县城关镇倾倒大量生活垃圾，督察人员现场发现垃圾燃烧，向北</w:t>
      </w:r>
      <w:r>
        <w:rPr>
          <w:rFonts w:eastAsia="黑体"/>
          <w:sz w:val="32"/>
          <w:szCs w:val="32"/>
        </w:rPr>
        <w:t>10</w:t>
      </w:r>
      <w:r>
        <w:rPr>
          <w:rFonts w:eastAsia="黑体"/>
          <w:sz w:val="32"/>
          <w:szCs w:val="32"/>
        </w:rPr>
        <w:t>米灌溉渠内有大量黑色污泥散发臭味。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责任单位：</w:t>
      </w:r>
      <w:r>
        <w:rPr>
          <w:rFonts w:eastAsia="仿宋_GB2312"/>
          <w:bCs/>
          <w:sz w:val="32"/>
          <w:szCs w:val="32"/>
        </w:rPr>
        <w:t>市城管执法局牵头，市住建局、市农业农村局，乾县、永寿县、礼泉县、三原县委和政府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lastRenderedPageBreak/>
        <w:t>验收单位：</w:t>
      </w:r>
      <w:r>
        <w:rPr>
          <w:rFonts w:eastAsia="仿宋_GB2312"/>
          <w:bCs/>
          <w:sz w:val="32"/>
          <w:szCs w:val="32"/>
        </w:rPr>
        <w:t>市城管执法局、市住建局、市农业农村局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bCs/>
          <w:sz w:val="32"/>
          <w:szCs w:val="32"/>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整改目标：</w:t>
      </w:r>
      <w:r>
        <w:rPr>
          <w:rFonts w:eastAsia="仿宋_GB2312"/>
          <w:bCs/>
          <w:sz w:val="32"/>
          <w:szCs w:val="32"/>
        </w:rPr>
        <w:t>规范生活垃圾填埋场运行管理，加强农村生活垃圾收集转运，建立长效监管机制，规范生活垃圾处置。</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整改时限：</w:t>
      </w:r>
      <w:r>
        <w:rPr>
          <w:rFonts w:eastAsia="仿宋_GB2312"/>
          <w:bCs/>
          <w:sz w:val="32"/>
          <w:szCs w:val="32"/>
        </w:rPr>
        <w:t>2025</w:t>
      </w:r>
      <w:r>
        <w:rPr>
          <w:rFonts w:eastAsia="仿宋_GB2312"/>
          <w:bCs/>
          <w:sz w:val="32"/>
          <w:szCs w:val="32"/>
        </w:rPr>
        <w:t>年</w:t>
      </w:r>
      <w:r>
        <w:rPr>
          <w:rFonts w:eastAsia="仿宋_GB2312"/>
          <w:bCs/>
          <w:sz w:val="32"/>
          <w:szCs w:val="32"/>
        </w:rPr>
        <w:t>12</w:t>
      </w:r>
      <w:r>
        <w:rPr>
          <w:rFonts w:eastAsia="仿宋_GB2312"/>
          <w:bCs/>
          <w:sz w:val="32"/>
          <w:szCs w:val="32"/>
        </w:rPr>
        <w:t>月底前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w:t>
      </w:r>
      <w:r>
        <w:rPr>
          <w:rFonts w:eastAsia="楷体_GB2312"/>
          <w:sz w:val="32"/>
          <w:szCs w:val="32"/>
          <w:lang w:bidi="ar"/>
        </w:rPr>
        <w:t>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（一）乾县负责，</w:t>
      </w:r>
      <w:r>
        <w:rPr>
          <w:rFonts w:eastAsia="仿宋_GB2312"/>
          <w:bCs/>
          <w:sz w:val="32"/>
          <w:szCs w:val="32"/>
        </w:rPr>
        <w:t>2025</w:t>
      </w:r>
      <w:r>
        <w:rPr>
          <w:rFonts w:eastAsia="仿宋_GB2312"/>
          <w:bCs/>
          <w:sz w:val="32"/>
          <w:szCs w:val="32"/>
        </w:rPr>
        <w:t>年</w:t>
      </w:r>
      <w:r>
        <w:rPr>
          <w:rFonts w:eastAsia="仿宋_GB2312"/>
          <w:bCs/>
          <w:sz w:val="32"/>
          <w:szCs w:val="32"/>
        </w:rPr>
        <w:t>6</w:t>
      </w:r>
      <w:r>
        <w:rPr>
          <w:rFonts w:eastAsia="仿宋_GB2312"/>
          <w:bCs/>
          <w:sz w:val="32"/>
          <w:szCs w:val="32"/>
        </w:rPr>
        <w:t>月底前，完成生活垃圾填埋场库区雨污分流建设。禁止填埋周边农村生活垃圾，并转运至乾县生活垃圾焚烧厂处理，对垃圾填埋场现状垃圾堆体边坡进行整形，规范市政污泥、餐厨垃圾处理。</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（二）永寿县负责，</w:t>
      </w:r>
      <w:r>
        <w:rPr>
          <w:rFonts w:eastAsia="仿宋_GB2312"/>
          <w:bCs/>
          <w:sz w:val="32"/>
          <w:szCs w:val="32"/>
        </w:rPr>
        <w:t>2025</w:t>
      </w:r>
      <w:r>
        <w:rPr>
          <w:rFonts w:eastAsia="仿宋_GB2312"/>
          <w:bCs/>
          <w:sz w:val="32"/>
          <w:szCs w:val="32"/>
        </w:rPr>
        <w:t>年</w:t>
      </w:r>
      <w:r>
        <w:rPr>
          <w:rFonts w:eastAsia="仿宋_GB2312"/>
          <w:bCs/>
          <w:sz w:val="32"/>
          <w:szCs w:val="32"/>
        </w:rPr>
        <w:t>12</w:t>
      </w:r>
      <w:r>
        <w:rPr>
          <w:rFonts w:eastAsia="仿宋_GB2312"/>
          <w:bCs/>
          <w:sz w:val="32"/>
          <w:szCs w:val="32"/>
        </w:rPr>
        <w:t>月底前，完成对生活垃圾填埋场堆体的边坡整形，加强垃圾堆体覆盖。加大渗滤液处理力度，消除填埋库区积存渗滤液。</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（三）市城管执法局牵头，全面排查全市生活垃圾填埋场、垃圾收运站渗滤液处置情况及处置费用落实情况，督促相关县市区及时清欠渗虑液处置费用，确保运行正常、达标排放。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（四</w:t>
      </w:r>
      <w:r>
        <w:rPr>
          <w:rFonts w:eastAsia="仿宋_GB2312"/>
          <w:bCs/>
          <w:sz w:val="32"/>
          <w:szCs w:val="32"/>
        </w:rPr>
        <w:t>）市住建局、市农业农村局按职责分别牵头，礼泉县、三原县负责，对督察指出生活垃圾收集处置不到位和随意倾倒问题立行立改。举一反三，加强对农村环境卫生的监管力度，发现随意倾倒生活垃圾点位及时快速清理，同时，建立长效监管机制，规范农村生活垃圾收集转运</w:t>
      </w:r>
      <w:r>
        <w:rPr>
          <w:rFonts w:eastAsia="仿宋_GB2312"/>
          <w:sz w:val="32"/>
          <w:szCs w:val="32"/>
        </w:rPr>
        <w:t>。</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二十五、</w:t>
      </w:r>
      <w:r>
        <w:rPr>
          <w:rFonts w:eastAsia="黑体"/>
          <w:sz w:val="32"/>
          <w:szCs w:val="32"/>
        </w:rPr>
        <w:t>2022</w:t>
      </w:r>
      <w:r>
        <w:rPr>
          <w:rFonts w:eastAsia="黑体"/>
          <w:sz w:val="32"/>
          <w:szCs w:val="32"/>
        </w:rPr>
        <w:t>年以来，咸阳市共产生建筑垃圾约</w:t>
      </w:r>
      <w:r>
        <w:rPr>
          <w:rFonts w:eastAsia="黑体"/>
          <w:sz w:val="32"/>
          <w:szCs w:val="32"/>
        </w:rPr>
        <w:t>1530</w:t>
      </w:r>
      <w:r>
        <w:rPr>
          <w:rFonts w:eastAsia="黑体"/>
          <w:sz w:val="32"/>
          <w:szCs w:val="32"/>
        </w:rPr>
        <w:t>万吨，</w:t>
      </w:r>
      <w:r>
        <w:rPr>
          <w:rFonts w:eastAsia="黑体"/>
          <w:sz w:val="32"/>
          <w:szCs w:val="32"/>
        </w:rPr>
        <w:lastRenderedPageBreak/>
        <w:t>但有关部门对建筑垃圾填埋场建设重视不够，综合利用底数不清，乱堆乱倒现象频发，违规侵占林草地。本应于</w:t>
      </w:r>
      <w:r>
        <w:rPr>
          <w:rFonts w:eastAsia="黑体"/>
          <w:sz w:val="32"/>
          <w:szCs w:val="32"/>
        </w:rPr>
        <w:t>2023</w:t>
      </w:r>
      <w:r>
        <w:rPr>
          <w:rFonts w:eastAsia="黑体"/>
          <w:sz w:val="32"/>
          <w:szCs w:val="32"/>
        </w:rPr>
        <w:t>年</w:t>
      </w:r>
      <w:r>
        <w:rPr>
          <w:rFonts w:eastAsia="黑体"/>
          <w:sz w:val="32"/>
          <w:szCs w:val="32"/>
        </w:rPr>
        <w:t>12</w:t>
      </w:r>
      <w:r>
        <w:rPr>
          <w:rFonts w:eastAsia="黑体"/>
          <w:sz w:val="32"/>
          <w:szCs w:val="32"/>
        </w:rPr>
        <w:t>月底前建成</w:t>
      </w:r>
      <w:r>
        <w:rPr>
          <w:rFonts w:eastAsia="黑体"/>
          <w:sz w:val="32"/>
          <w:szCs w:val="32"/>
        </w:rPr>
        <w:t>14</w:t>
      </w:r>
      <w:r>
        <w:rPr>
          <w:rFonts w:eastAsia="黑体"/>
          <w:sz w:val="32"/>
          <w:szCs w:val="32"/>
        </w:rPr>
        <w:t>座建筑垃圾填埋场，截至督察时仍有</w:t>
      </w:r>
      <w:r>
        <w:rPr>
          <w:rFonts w:eastAsia="黑体"/>
          <w:sz w:val="32"/>
          <w:szCs w:val="32"/>
        </w:rPr>
        <w:t>11</w:t>
      </w:r>
      <w:r>
        <w:rPr>
          <w:rFonts w:eastAsia="黑体"/>
          <w:sz w:val="32"/>
          <w:szCs w:val="32"/>
        </w:rPr>
        <w:t>座未开工建设。</w:t>
      </w:r>
      <w:r>
        <w:rPr>
          <w:rFonts w:eastAsia="黑体"/>
          <w:sz w:val="32"/>
          <w:szCs w:val="32"/>
        </w:rPr>
        <w:t>16</w:t>
      </w:r>
      <w:r>
        <w:rPr>
          <w:rFonts w:eastAsia="黑体"/>
          <w:sz w:val="32"/>
          <w:szCs w:val="32"/>
        </w:rPr>
        <w:t>家建筑垃圾综合利用企业处置</w:t>
      </w:r>
      <w:r>
        <w:rPr>
          <w:rFonts w:eastAsia="黑体"/>
          <w:sz w:val="32"/>
          <w:szCs w:val="32"/>
        </w:rPr>
        <w:t>效率低下，大量建筑垃圾去向不明。陕西管控河矿沟田环境治理有限公司已停产</w:t>
      </w:r>
      <w:r>
        <w:rPr>
          <w:rFonts w:eastAsia="黑体"/>
          <w:sz w:val="32"/>
          <w:szCs w:val="32"/>
        </w:rPr>
        <w:t>1</w:t>
      </w:r>
      <w:r>
        <w:rPr>
          <w:rFonts w:eastAsia="黑体"/>
          <w:sz w:val="32"/>
          <w:szCs w:val="32"/>
        </w:rPr>
        <w:t>年多，仍大量接收建筑垃圾就地堆存填埋，侵占耕地</w:t>
      </w:r>
      <w:r>
        <w:rPr>
          <w:rFonts w:eastAsia="黑体"/>
          <w:sz w:val="32"/>
          <w:szCs w:val="32"/>
        </w:rPr>
        <w:t>6.17</w:t>
      </w:r>
      <w:r>
        <w:rPr>
          <w:rFonts w:eastAsia="黑体"/>
          <w:sz w:val="32"/>
          <w:szCs w:val="32"/>
        </w:rPr>
        <w:t>亩、林草地</w:t>
      </w:r>
      <w:r>
        <w:rPr>
          <w:rFonts w:eastAsia="黑体"/>
          <w:sz w:val="32"/>
          <w:szCs w:val="32"/>
        </w:rPr>
        <w:t>57.27</w:t>
      </w:r>
      <w:r>
        <w:rPr>
          <w:rFonts w:eastAsia="黑体"/>
          <w:sz w:val="32"/>
          <w:szCs w:val="32"/>
        </w:rPr>
        <w:t>亩；大秦建运运输服务有限公司违规倾倒建筑垃圾，侵占耕地</w:t>
      </w:r>
      <w:r>
        <w:rPr>
          <w:rFonts w:eastAsia="黑体"/>
          <w:sz w:val="32"/>
          <w:szCs w:val="32"/>
        </w:rPr>
        <w:t>7</w:t>
      </w:r>
      <w:r>
        <w:rPr>
          <w:rFonts w:eastAsia="黑体"/>
          <w:sz w:val="32"/>
          <w:szCs w:val="32"/>
        </w:rPr>
        <w:t>亩；武功县飞跃环保再生资源利用有限公司建筑垃圾露天堆放，占地约</w:t>
      </w:r>
      <w:r>
        <w:rPr>
          <w:rFonts w:eastAsia="黑体"/>
          <w:sz w:val="32"/>
          <w:szCs w:val="32"/>
        </w:rPr>
        <w:t>2</w:t>
      </w:r>
      <w:r>
        <w:rPr>
          <w:rFonts w:eastAsia="黑体"/>
          <w:sz w:val="32"/>
          <w:szCs w:val="32"/>
        </w:rPr>
        <w:t>亩。</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bCs/>
          <w:sz w:val="32"/>
          <w:szCs w:val="32"/>
        </w:rPr>
        <w:t>市城管执法局牵头，市林业局、市自然资源局，各县市区委和政府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bCs/>
          <w:sz w:val="32"/>
          <w:szCs w:val="32"/>
        </w:rPr>
        <w:t>市城管执法局牵头，市林业局、市自然资源局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bCs/>
          <w:sz w:val="32"/>
          <w:szCs w:val="32"/>
        </w:rPr>
        <w:t>李华林</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楷体_GB2312"/>
          <w:sz w:val="32"/>
          <w:szCs w:val="32"/>
          <w:lang w:bidi="ar"/>
        </w:rPr>
        <w:t>整改目标：</w:t>
      </w:r>
      <w:r>
        <w:rPr>
          <w:rFonts w:eastAsia="仿宋_GB2312"/>
          <w:bCs/>
          <w:sz w:val="32"/>
          <w:szCs w:val="32"/>
        </w:rPr>
        <w:t>规范建筑垃圾源头减量、分类处理、综合利用全过程管理，按要求建设建筑垃圾填埋场。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bCs/>
          <w:sz w:val="32"/>
          <w:szCs w:val="32"/>
        </w:rPr>
        <w:t>2026</w:t>
      </w:r>
      <w:r>
        <w:rPr>
          <w:rFonts w:eastAsia="仿宋_GB2312"/>
          <w:bCs/>
          <w:sz w:val="32"/>
          <w:szCs w:val="32"/>
        </w:rPr>
        <w:t>年</w:t>
      </w:r>
      <w:r>
        <w:rPr>
          <w:rFonts w:eastAsia="仿宋_GB2312"/>
          <w:bCs/>
          <w:sz w:val="32"/>
          <w:szCs w:val="32"/>
        </w:rPr>
        <w:t>12</w:t>
      </w:r>
      <w:r>
        <w:rPr>
          <w:rFonts w:eastAsia="仿宋_GB2312"/>
          <w:bCs/>
          <w:sz w:val="32"/>
          <w:szCs w:val="32"/>
        </w:rPr>
        <w:t>月底</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楷体_GB2312"/>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一）市城管执法局负责，摸清全市建筑垃圾底数，建立台账，动态管理。建立健全督查检查、联合执法机制，确保产生、运输、处置各环节实现全方位、无死角监管，在重点区域开展多部门联合执法行动，推进监管信息互通互享，从严打击违法违规乱堆乱倒建筑垃圾行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lastRenderedPageBreak/>
        <w:t>（二）兴平市、武功县、乾县、礼泉县、泾阳县、永寿县、淳化县、彬州市负责，全面摸清本辖区建筑垃圾产生量和处置能力，并结合实际，首先采用综合利用方式处置，对不能满足处置要求的，加快建设建筑垃圾填埋场，做好选址、规划等前期审批手续，力争</w:t>
      </w:r>
      <w:r>
        <w:rPr>
          <w:rFonts w:eastAsia="仿宋_GB2312"/>
          <w:bCs/>
          <w:sz w:val="32"/>
          <w:szCs w:val="32"/>
        </w:rPr>
        <w:t>202</w:t>
      </w:r>
      <w:r>
        <w:rPr>
          <w:rFonts w:eastAsia="仿宋_GB2312"/>
          <w:bCs/>
          <w:sz w:val="32"/>
          <w:szCs w:val="32"/>
        </w:rPr>
        <w:t>6</w:t>
      </w:r>
      <w:r>
        <w:rPr>
          <w:rFonts w:eastAsia="仿宋_GB2312"/>
          <w:bCs/>
          <w:sz w:val="32"/>
          <w:szCs w:val="32"/>
        </w:rPr>
        <w:t>年</w:t>
      </w:r>
      <w:r>
        <w:rPr>
          <w:rFonts w:eastAsia="仿宋_GB2312"/>
          <w:bCs/>
          <w:sz w:val="32"/>
          <w:szCs w:val="32"/>
        </w:rPr>
        <w:t>12</w:t>
      </w:r>
      <w:r>
        <w:rPr>
          <w:rFonts w:eastAsia="仿宋_GB2312"/>
          <w:bCs/>
          <w:sz w:val="32"/>
          <w:szCs w:val="32"/>
        </w:rPr>
        <w:t>月底前开工建设。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（三）市城管执法局牵头，各相关县市区负责建立建筑垃圾综合利用企业监管闭环体系，明确</w:t>
      </w:r>
      <w:r>
        <w:rPr>
          <w:rFonts w:eastAsia="仿宋_GB2312"/>
          <w:bCs/>
          <w:sz w:val="32"/>
          <w:szCs w:val="32"/>
        </w:rPr>
        <w:t>16</w:t>
      </w:r>
      <w:r>
        <w:rPr>
          <w:rFonts w:eastAsia="仿宋_GB2312"/>
          <w:bCs/>
          <w:sz w:val="32"/>
          <w:szCs w:val="32"/>
        </w:rPr>
        <w:t>家企业处置量与处置时限，督促企业提高处置能力和效率，规范处置利用。加强监管力度，定期检查企业生产流程与处置数据，对运输车辆全流程监控，严肃查处违法行为。</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bCs/>
          <w:sz w:val="32"/>
          <w:szCs w:val="32"/>
        </w:rPr>
      </w:pPr>
      <w:r>
        <w:rPr>
          <w:rFonts w:eastAsia="仿宋_GB2312"/>
          <w:bCs/>
          <w:sz w:val="32"/>
          <w:szCs w:val="32"/>
        </w:rPr>
        <w:t>（四）秦都区、武功县负责，</w:t>
      </w:r>
      <w:r>
        <w:rPr>
          <w:rFonts w:eastAsia="仿宋_GB2312"/>
          <w:bCs/>
          <w:sz w:val="32"/>
          <w:szCs w:val="32"/>
        </w:rPr>
        <w:t>2025</w:t>
      </w:r>
      <w:r>
        <w:rPr>
          <w:rFonts w:eastAsia="仿宋_GB2312"/>
          <w:bCs/>
          <w:sz w:val="32"/>
          <w:szCs w:val="32"/>
        </w:rPr>
        <w:t>年</w:t>
      </w:r>
      <w:r>
        <w:rPr>
          <w:rFonts w:eastAsia="仿宋_GB2312"/>
          <w:bCs/>
          <w:sz w:val="32"/>
          <w:szCs w:val="32"/>
        </w:rPr>
        <w:t>12</w:t>
      </w:r>
      <w:r>
        <w:rPr>
          <w:rFonts w:eastAsia="仿宋_GB2312"/>
          <w:bCs/>
          <w:sz w:val="32"/>
          <w:szCs w:val="32"/>
        </w:rPr>
        <w:t>月底前对督察指出的陕西管控河矿沟田环境治理有限公司、大秦建运运输服务有限公司、武功县飞跃环保再生资源利用有限公司违规倾倒的建筑垃圾依法依规处置到位，对侵占耕地、林草地等行为依法严肃查处。</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二十六、</w:t>
      </w:r>
      <w:r>
        <w:rPr>
          <w:rFonts w:eastAsia="黑体"/>
          <w:sz w:val="32"/>
          <w:szCs w:val="32"/>
        </w:rPr>
        <w:t>2024</w:t>
      </w:r>
      <w:r>
        <w:rPr>
          <w:rFonts w:eastAsia="黑体"/>
          <w:sz w:val="32"/>
          <w:szCs w:val="32"/>
        </w:rPr>
        <w:t>年</w:t>
      </w:r>
      <w:r>
        <w:rPr>
          <w:rFonts w:eastAsia="黑体"/>
          <w:sz w:val="32"/>
          <w:szCs w:val="32"/>
        </w:rPr>
        <w:t>彬州市行政审批局批复</w:t>
      </w:r>
      <w:r>
        <w:rPr>
          <w:rFonts w:eastAsia="黑体"/>
          <w:sz w:val="32"/>
          <w:szCs w:val="32"/>
        </w:rPr>
        <w:t>“</w:t>
      </w:r>
      <w:r>
        <w:rPr>
          <w:rFonts w:eastAsia="黑体"/>
          <w:sz w:val="32"/>
          <w:szCs w:val="32"/>
        </w:rPr>
        <w:t>彬州鹏顺工贸有限公司高渠村录长村陈家坡沟壑生态修复（试点）项目</w:t>
      </w:r>
      <w:r>
        <w:rPr>
          <w:rFonts w:eastAsia="黑体"/>
          <w:sz w:val="32"/>
          <w:szCs w:val="32"/>
        </w:rPr>
        <w:t>”</w:t>
      </w:r>
      <w:r>
        <w:rPr>
          <w:rFonts w:eastAsia="黑体"/>
          <w:sz w:val="32"/>
          <w:szCs w:val="32"/>
        </w:rPr>
        <w:t>等</w:t>
      </w:r>
      <w:r>
        <w:rPr>
          <w:rFonts w:eastAsia="黑体"/>
          <w:sz w:val="32"/>
          <w:szCs w:val="32"/>
        </w:rPr>
        <w:t>4</w:t>
      </w:r>
      <w:r>
        <w:rPr>
          <w:rFonts w:eastAsia="黑体"/>
          <w:sz w:val="32"/>
          <w:szCs w:val="32"/>
        </w:rPr>
        <w:t>个煤矸石生态修复利用试点项目备案确认书，彬州鹏顺工贸有限公司在项目审批手续不全的情况下未批先建，在厂区外林草地违规堆放煤矸石约</w:t>
      </w:r>
      <w:r>
        <w:rPr>
          <w:rFonts w:eastAsia="黑体"/>
          <w:sz w:val="32"/>
          <w:szCs w:val="32"/>
        </w:rPr>
        <w:t>16</w:t>
      </w:r>
      <w:r>
        <w:rPr>
          <w:rFonts w:eastAsia="黑体"/>
          <w:sz w:val="32"/>
          <w:szCs w:val="32"/>
        </w:rPr>
        <w:t>万吨。督察还发现，彬州市方安再生资源利用有限公司长期违规接收填埋大量煤矸石，违规侵占林草地约</w:t>
      </w:r>
      <w:r>
        <w:rPr>
          <w:rFonts w:eastAsia="黑体"/>
          <w:sz w:val="32"/>
          <w:szCs w:val="32"/>
        </w:rPr>
        <w:t>50</w:t>
      </w:r>
      <w:r>
        <w:rPr>
          <w:rFonts w:eastAsia="黑体"/>
          <w:sz w:val="32"/>
          <w:szCs w:val="32"/>
        </w:rPr>
        <w:t>亩；彬州煜丰商贸有限公司名为煤矸石综合利用，实为砂石洗选加工，违规堆存约</w:t>
      </w:r>
      <w:r>
        <w:rPr>
          <w:rFonts w:eastAsia="黑体"/>
          <w:sz w:val="32"/>
          <w:szCs w:val="32"/>
        </w:rPr>
        <w:t>12</w:t>
      </w:r>
      <w:r>
        <w:rPr>
          <w:rFonts w:eastAsia="黑体"/>
          <w:sz w:val="32"/>
          <w:szCs w:val="32"/>
        </w:rPr>
        <w:t>万方河沙，占地约</w:t>
      </w:r>
      <w:r>
        <w:rPr>
          <w:rFonts w:eastAsia="黑体"/>
          <w:sz w:val="32"/>
          <w:szCs w:val="32"/>
        </w:rPr>
        <w:t>100</w:t>
      </w:r>
      <w:r>
        <w:rPr>
          <w:rFonts w:eastAsia="黑体"/>
          <w:sz w:val="32"/>
          <w:szCs w:val="32"/>
        </w:rPr>
        <w:t>亩，洗沙废水直排干</w:t>
      </w:r>
      <w:r>
        <w:rPr>
          <w:rFonts w:eastAsia="黑体"/>
          <w:sz w:val="32"/>
          <w:szCs w:val="32"/>
        </w:rPr>
        <w:lastRenderedPageBreak/>
        <w:t>沟形成约</w:t>
      </w:r>
      <w:r>
        <w:rPr>
          <w:rFonts w:eastAsia="黑体"/>
          <w:sz w:val="32"/>
          <w:szCs w:val="32"/>
        </w:rPr>
        <w:t>6000</w:t>
      </w:r>
      <w:r>
        <w:rPr>
          <w:rFonts w:eastAsia="黑体"/>
          <w:sz w:val="32"/>
          <w:szCs w:val="32"/>
        </w:rPr>
        <w:t>平方米堰塞湖。陕西顺通煤炭运输有限公司等</w:t>
      </w:r>
      <w:r>
        <w:rPr>
          <w:rFonts w:eastAsia="黑体"/>
          <w:sz w:val="32"/>
          <w:szCs w:val="32"/>
        </w:rPr>
        <w:t>6</w:t>
      </w:r>
      <w:r>
        <w:rPr>
          <w:rFonts w:eastAsia="黑体"/>
          <w:sz w:val="32"/>
          <w:szCs w:val="32"/>
        </w:rPr>
        <w:t>家煤矸石处置企业也存在</w:t>
      </w:r>
      <w:r>
        <w:rPr>
          <w:rFonts w:eastAsia="黑体"/>
          <w:sz w:val="32"/>
          <w:szCs w:val="32"/>
        </w:rPr>
        <w:t>违规填埋或倾倒煤矸石的问题。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责任单位：</w:t>
      </w:r>
      <w:r>
        <w:rPr>
          <w:rFonts w:eastAsia="仿宋_GB2312"/>
          <w:kern w:val="0"/>
          <w:sz w:val="32"/>
          <w:szCs w:val="32"/>
          <w:lang w:bidi="ar"/>
        </w:rPr>
        <w:t>市林业局牵头，市生态环境局、市煤炭局、市自然资源局，彬州市、长武县、旬邑县委和政府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楷体_GB2312"/>
          <w:sz w:val="32"/>
          <w:szCs w:val="32"/>
          <w:lang w:bidi="ar"/>
        </w:rPr>
        <w:t>验收单位：</w:t>
      </w:r>
      <w:r>
        <w:rPr>
          <w:rFonts w:eastAsia="仿宋_GB2312"/>
          <w:kern w:val="0"/>
          <w:sz w:val="32"/>
          <w:szCs w:val="32"/>
          <w:lang w:bidi="ar"/>
        </w:rPr>
        <w:t>市林业局牵头，市生态环境局、市煤炭局、市自然资源局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kern w:val="0"/>
          <w:sz w:val="32"/>
          <w:szCs w:val="32"/>
          <w:lang w:bidi="ar"/>
        </w:rPr>
        <w:t>程文杰</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kern w:val="0"/>
          <w:sz w:val="32"/>
          <w:szCs w:val="32"/>
          <w:lang w:bidi="ar"/>
        </w:rPr>
        <w:t>依法整改涉煤企业煤矸石违规侵占林草地等问题，规范煤矸石综合处置利用。</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kern w:val="0"/>
          <w:sz w:val="32"/>
          <w:szCs w:val="32"/>
          <w:lang w:bidi="ar"/>
        </w:rPr>
        <w:t>2027</w:t>
      </w:r>
      <w:r>
        <w:rPr>
          <w:rFonts w:eastAsia="仿宋_GB2312"/>
          <w:kern w:val="0"/>
          <w:sz w:val="32"/>
          <w:szCs w:val="32"/>
          <w:lang w:bidi="ar"/>
        </w:rPr>
        <w:t>年</w:t>
      </w:r>
      <w:r>
        <w:rPr>
          <w:rFonts w:eastAsia="仿宋_GB2312"/>
          <w:kern w:val="0"/>
          <w:sz w:val="32"/>
          <w:szCs w:val="32"/>
          <w:lang w:bidi="ar"/>
        </w:rPr>
        <w:t>12</w:t>
      </w:r>
      <w:r>
        <w:rPr>
          <w:rFonts w:eastAsia="仿宋_GB2312"/>
          <w:kern w:val="0"/>
          <w:sz w:val="32"/>
          <w:szCs w:val="32"/>
          <w:lang w:bidi="ar"/>
        </w:rPr>
        <w:t>月底前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仿宋_GB2312"/>
          <w:kern w:val="0"/>
          <w:sz w:val="32"/>
          <w:szCs w:val="32"/>
          <w:lang w:bidi="ar"/>
        </w:rPr>
        <w:t>（一）彬州市、长武县、旬邑县分别负责，</w:t>
      </w:r>
      <w:r>
        <w:rPr>
          <w:rFonts w:eastAsia="仿宋_GB2312"/>
          <w:kern w:val="0"/>
          <w:sz w:val="32"/>
          <w:szCs w:val="32"/>
          <w:lang w:bidi="ar"/>
        </w:rPr>
        <w:t>2025</w:t>
      </w:r>
      <w:r>
        <w:rPr>
          <w:rFonts w:eastAsia="仿宋_GB2312"/>
          <w:kern w:val="0"/>
          <w:sz w:val="32"/>
          <w:szCs w:val="32"/>
          <w:lang w:bidi="ar"/>
        </w:rPr>
        <w:t>年</w:t>
      </w:r>
      <w:r>
        <w:rPr>
          <w:rFonts w:eastAsia="仿宋_GB2312"/>
          <w:kern w:val="0"/>
          <w:sz w:val="32"/>
          <w:szCs w:val="32"/>
          <w:lang w:bidi="ar"/>
        </w:rPr>
        <w:t>12</w:t>
      </w:r>
      <w:r>
        <w:rPr>
          <w:rFonts w:eastAsia="仿宋_GB2312"/>
          <w:kern w:val="0"/>
          <w:sz w:val="32"/>
          <w:szCs w:val="32"/>
          <w:lang w:bidi="ar"/>
        </w:rPr>
        <w:t>月底前对彬州鹏顺工贸有限公司、彬州市方安再生资源利用有限公司、彬州煜丰商贸有限公司、</w:t>
      </w:r>
      <w:r>
        <w:rPr>
          <w:rFonts w:eastAsia="仿宋_GB2312"/>
          <w:sz w:val="32"/>
          <w:szCs w:val="32"/>
        </w:rPr>
        <w:t>陕西顺通煤炭运输有限公司、陕西鸿嘉煤炭有限公司、</w:t>
      </w:r>
      <w:r>
        <w:rPr>
          <w:rFonts w:eastAsia="仿宋_GB2312"/>
          <w:sz w:val="32"/>
          <w:szCs w:val="32"/>
        </w:rPr>
        <w:t>彬州秦通物流有限公司、陕西永恒志远工贸有限公司、</w:t>
      </w:r>
      <w:r>
        <w:rPr>
          <w:rFonts w:eastAsia="仿宋_GB2312"/>
          <w:kern w:val="0"/>
          <w:sz w:val="32"/>
          <w:szCs w:val="32"/>
          <w:lang w:bidi="ar"/>
        </w:rPr>
        <w:t>陕西燕家河煤炭运销有限公司、长武亭南煤矿等煤矸石处置企业，违规处置煤矸石和侵占林草地等行为进行调查核实，依法依规查处违法侵占行为。加强对煤矸石处置单位的管理，督促相关企业严格按照有关要求，规范处置煤矸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仿宋_GB2312"/>
          <w:kern w:val="0"/>
          <w:sz w:val="32"/>
          <w:szCs w:val="32"/>
          <w:lang w:bidi="ar"/>
        </w:rPr>
        <w:t>（二）彬州市负责，</w:t>
      </w:r>
      <w:r>
        <w:rPr>
          <w:rFonts w:eastAsia="仿宋_GB2312"/>
          <w:kern w:val="0"/>
          <w:sz w:val="32"/>
          <w:szCs w:val="32"/>
          <w:lang w:bidi="ar"/>
        </w:rPr>
        <w:t>2025</w:t>
      </w:r>
      <w:r>
        <w:rPr>
          <w:rFonts w:eastAsia="仿宋_GB2312"/>
          <w:kern w:val="0"/>
          <w:sz w:val="32"/>
          <w:szCs w:val="32"/>
          <w:lang w:bidi="ar"/>
        </w:rPr>
        <w:t>年</w:t>
      </w:r>
      <w:r>
        <w:rPr>
          <w:rFonts w:eastAsia="仿宋_GB2312"/>
          <w:kern w:val="0"/>
          <w:sz w:val="32"/>
          <w:szCs w:val="32"/>
          <w:lang w:bidi="ar"/>
        </w:rPr>
        <w:t>8</w:t>
      </w:r>
      <w:r>
        <w:rPr>
          <w:rFonts w:eastAsia="仿宋_GB2312"/>
          <w:kern w:val="0"/>
          <w:sz w:val="32"/>
          <w:szCs w:val="32"/>
          <w:lang w:bidi="ar"/>
        </w:rPr>
        <w:t>月底前，完成煤矸石生态修复（试点）项目的手续办理，严禁在手续不全的情况下未批先建。加快煤矸石综合利用项目和生态修复项目建设，</w:t>
      </w:r>
      <w:r>
        <w:rPr>
          <w:rFonts w:eastAsia="仿宋_GB2312"/>
          <w:kern w:val="0"/>
          <w:sz w:val="32"/>
          <w:szCs w:val="32"/>
          <w:lang w:bidi="ar"/>
        </w:rPr>
        <w:t>2027</w:t>
      </w:r>
      <w:r>
        <w:rPr>
          <w:rFonts w:eastAsia="仿宋_GB2312"/>
          <w:kern w:val="0"/>
          <w:sz w:val="32"/>
          <w:szCs w:val="32"/>
          <w:lang w:bidi="ar"/>
        </w:rPr>
        <w:t>年</w:t>
      </w:r>
      <w:r>
        <w:rPr>
          <w:rFonts w:eastAsia="仿宋_GB2312"/>
          <w:kern w:val="0"/>
          <w:sz w:val="32"/>
          <w:szCs w:val="32"/>
          <w:lang w:bidi="ar"/>
        </w:rPr>
        <w:t>12</w:t>
      </w:r>
      <w:r>
        <w:rPr>
          <w:rFonts w:eastAsia="仿宋_GB2312"/>
          <w:kern w:val="0"/>
          <w:sz w:val="32"/>
          <w:szCs w:val="32"/>
          <w:lang w:bidi="ar"/>
        </w:rPr>
        <w:t>月底</w:t>
      </w:r>
      <w:r>
        <w:rPr>
          <w:rFonts w:eastAsia="仿宋_GB2312"/>
          <w:kern w:val="0"/>
          <w:sz w:val="32"/>
          <w:szCs w:val="32"/>
          <w:lang w:bidi="ar"/>
        </w:rPr>
        <w:lastRenderedPageBreak/>
        <w:t>前完成，规范处置煤矸石。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二十七、咸阳市秦都区、旬邑县、彬州市、乾县等县（市、区）部分</w:t>
      </w:r>
      <w:r>
        <w:rPr>
          <w:rFonts w:eastAsia="黑体"/>
          <w:sz w:val="32"/>
          <w:szCs w:val="32"/>
        </w:rPr>
        <w:t>产废单位存在危险废物贮存设施建设不规范、危废入库台账与实际贮存量不相符、管理不到位等问题。陕西旬邑青岗坪煤矿补充勘探工程钻机平台下未做任何防渗措施，井场内随意堆存强腐蚀性药剂，打井泥浆、废液违法倾倒、排放至沟壑。咸阳市医疗废物处置中心存在水质在线监测设施未联网、运行台账及维护记录不规范、过期药品、废液未及时处置等问题。</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楷体_GB2312"/>
          <w:sz w:val="32"/>
          <w:szCs w:val="32"/>
          <w:lang w:bidi="ar"/>
        </w:rPr>
        <w:t>责任单位：</w:t>
      </w:r>
      <w:r>
        <w:rPr>
          <w:rFonts w:eastAsia="仿宋_GB2312"/>
          <w:kern w:val="0"/>
          <w:sz w:val="32"/>
          <w:szCs w:val="32"/>
          <w:lang w:bidi="ar"/>
        </w:rPr>
        <w:t>市生态环境局牵头，秦都区、旬邑县、彬州市、乾县县委和政府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kern w:val="0"/>
          <w:sz w:val="32"/>
          <w:szCs w:val="32"/>
          <w:lang w:bidi="ar"/>
        </w:rPr>
        <w:t>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kern w:val="0"/>
          <w:sz w:val="32"/>
          <w:szCs w:val="32"/>
          <w:lang w:bidi="ar"/>
        </w:rPr>
        <w:t>李忠平</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kern w:val="0"/>
          <w:sz w:val="32"/>
          <w:szCs w:val="32"/>
          <w:lang w:bidi="ar"/>
        </w:rPr>
        <w:t>加强企业危废监管，确保危废暂存设施建设规范，规范危险废物台账管理，确保</w:t>
      </w:r>
      <w:r>
        <w:rPr>
          <w:rFonts w:eastAsia="仿宋_GB2312"/>
          <w:kern w:val="0"/>
          <w:sz w:val="32"/>
          <w:szCs w:val="32"/>
          <w:lang w:bidi="ar"/>
        </w:rPr>
        <w:t>危险废物依法依规处置到位。</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整改时限：</w:t>
      </w:r>
      <w:r>
        <w:rPr>
          <w:rFonts w:eastAsia="仿宋_GB2312"/>
          <w:kern w:val="0"/>
          <w:sz w:val="32"/>
          <w:szCs w:val="32"/>
          <w:lang w:bidi="ar"/>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仿宋_GB2312"/>
          <w:kern w:val="0"/>
          <w:sz w:val="32"/>
          <w:szCs w:val="32"/>
          <w:lang w:bidi="ar"/>
        </w:rPr>
        <w:t>（一）秦都区、旬邑县、彬州市、乾县负责，督促辖区相关企业落实主体责任，规范危废暂存设施建设，规范台账管理和危险废物处置。</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仿宋_GB2312"/>
          <w:kern w:val="0"/>
          <w:sz w:val="32"/>
          <w:szCs w:val="32"/>
          <w:lang w:bidi="ar"/>
        </w:rPr>
        <w:t>（二）旬邑县负责，对督察指出的问题立行立改，依法依规调查处理。</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仿宋_GB2312"/>
          <w:kern w:val="0"/>
          <w:sz w:val="32"/>
          <w:szCs w:val="32"/>
          <w:lang w:bidi="ar"/>
        </w:rPr>
        <w:t>（三）秦都区负责，督促咸阳医疗废物处置中心落实企业主</w:t>
      </w:r>
      <w:r>
        <w:rPr>
          <w:rFonts w:eastAsia="仿宋_GB2312"/>
          <w:kern w:val="0"/>
          <w:sz w:val="32"/>
          <w:szCs w:val="32"/>
          <w:lang w:bidi="ar"/>
        </w:rPr>
        <w:lastRenderedPageBreak/>
        <w:t>体责任，加强台账记录规范管理，</w:t>
      </w:r>
      <w:r>
        <w:rPr>
          <w:rFonts w:eastAsia="仿宋_GB2312"/>
          <w:sz w:val="32"/>
          <w:szCs w:val="32"/>
        </w:rPr>
        <w:t>增加转移频次，及时转移处置医疗废物，减少医疗废物贮存过程中的环境风险。</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kern w:val="0"/>
          <w:sz w:val="32"/>
          <w:szCs w:val="32"/>
          <w:lang w:bidi="ar"/>
        </w:rPr>
      </w:pPr>
      <w:r>
        <w:rPr>
          <w:rFonts w:eastAsia="仿宋_GB2312"/>
          <w:kern w:val="0"/>
          <w:sz w:val="32"/>
          <w:szCs w:val="32"/>
          <w:lang w:bidi="ar"/>
        </w:rPr>
        <w:t>（四）市生态环境局负责，加大企业危废暂存设施规范性检查，全面核查存在问题，建立台账，规范整治。</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rPr>
      </w:pPr>
      <w:r>
        <w:rPr>
          <w:rFonts w:eastAsia="黑体"/>
          <w:sz w:val="32"/>
          <w:szCs w:val="32"/>
        </w:rPr>
        <w:t>二十八</w:t>
      </w:r>
      <w:r>
        <w:rPr>
          <w:rFonts w:eastAsia="黑体"/>
          <w:sz w:val="32"/>
          <w:szCs w:val="32"/>
        </w:rPr>
        <w:t>、三原县医院医疗废物暂存间无标志标识，医疗废物未分类存放。陕西省核工业二一五医院医疗废物暂存间未按要求</w:t>
      </w:r>
      <w:r>
        <w:rPr>
          <w:rFonts w:eastAsia="黑体"/>
          <w:spacing w:val="6"/>
          <w:sz w:val="32"/>
          <w:szCs w:val="32"/>
        </w:rPr>
        <w:t>做防渗处理，未实行分区存放，污水处理站污泥和药剂桶混合存</w:t>
      </w:r>
      <w:r>
        <w:rPr>
          <w:rFonts w:eastAsia="黑体"/>
          <w:sz w:val="32"/>
          <w:szCs w:val="32"/>
        </w:rPr>
        <w:t>放。</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责任单位：</w:t>
      </w:r>
      <w:r>
        <w:rPr>
          <w:rFonts w:eastAsia="仿宋_GB2312"/>
          <w:sz w:val="32"/>
          <w:szCs w:val="32"/>
          <w:lang w:bidi="ar"/>
        </w:rPr>
        <w:t>市卫健委牵头，秦都区、三原县委和政府</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验收单位：</w:t>
      </w:r>
      <w:r>
        <w:rPr>
          <w:rFonts w:eastAsia="仿宋_GB2312"/>
          <w:sz w:val="32"/>
          <w:szCs w:val="32"/>
          <w:lang w:bidi="ar"/>
        </w:rPr>
        <w:t>市卫健委牵头，市生态环境局</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黑体"/>
          <w:sz w:val="32"/>
          <w:szCs w:val="32"/>
          <w:lang w:bidi="ar"/>
        </w:rPr>
      </w:pPr>
      <w:r>
        <w:rPr>
          <w:rFonts w:eastAsia="楷体_GB2312"/>
          <w:sz w:val="32"/>
          <w:szCs w:val="32"/>
          <w:lang w:bidi="ar"/>
        </w:rPr>
        <w:t>包抓领导：</w:t>
      </w:r>
      <w:r>
        <w:rPr>
          <w:rFonts w:eastAsia="仿宋_GB2312"/>
          <w:sz w:val="32"/>
          <w:szCs w:val="32"/>
          <w:lang w:bidi="ar"/>
        </w:rPr>
        <w:t>蒋彬凤</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整改目标：</w:t>
      </w:r>
      <w:r>
        <w:rPr>
          <w:rFonts w:eastAsia="仿宋_GB2312"/>
          <w:sz w:val="32"/>
          <w:szCs w:val="32"/>
          <w:lang w:bidi="ar"/>
        </w:rPr>
        <w:t>规范医疗机构医废贮存设施建设和处置。</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outlineLvl w:val="0"/>
        <w:rPr>
          <w:rFonts w:eastAsia="仿宋_GB2312"/>
          <w:sz w:val="32"/>
          <w:szCs w:val="32"/>
          <w:lang w:bidi="ar"/>
        </w:rPr>
      </w:pPr>
      <w:r>
        <w:rPr>
          <w:rFonts w:eastAsia="楷体_GB2312"/>
          <w:sz w:val="32"/>
          <w:szCs w:val="32"/>
          <w:lang w:bidi="ar"/>
        </w:rPr>
        <w:t>整改时限：</w:t>
      </w:r>
      <w:r>
        <w:rPr>
          <w:rFonts w:eastAsia="仿宋_GB2312"/>
          <w:sz w:val="32"/>
          <w:szCs w:val="32"/>
          <w:lang w:bidi="ar"/>
        </w:rPr>
        <w:t>立行立改、长期坚持</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黑体"/>
          <w:sz w:val="32"/>
          <w:szCs w:val="32"/>
          <w:lang w:bidi="ar"/>
        </w:rPr>
      </w:pPr>
      <w:r>
        <w:rPr>
          <w:rFonts w:eastAsia="楷体_GB2312"/>
          <w:sz w:val="32"/>
          <w:szCs w:val="32"/>
          <w:lang w:bidi="ar"/>
        </w:rPr>
        <w:t>整改措施：</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rFonts w:eastAsia="仿宋_GB2312"/>
          <w:kern w:val="0"/>
          <w:sz w:val="32"/>
          <w:szCs w:val="32"/>
          <w:lang w:bidi="ar"/>
        </w:rPr>
      </w:pPr>
      <w:r>
        <w:rPr>
          <w:rFonts w:eastAsia="仿宋_GB2312"/>
          <w:kern w:val="0"/>
          <w:sz w:val="32"/>
          <w:szCs w:val="32"/>
          <w:lang w:bidi="ar"/>
        </w:rPr>
        <w:t>（一）秦都区、三原县负责，督促三原县医院、陕西省核工业二一五医院严格按照医疗废物管理要求，医疗废物分类存放，规范标识，建立符合要求的医疗废物贮存库。</w:t>
      </w:r>
    </w:p>
    <w:p w:rsidR="00000000" w:rsidRDefault="00D43F64">
      <w:pPr>
        <w:pBdr>
          <w:top w:val="none" w:sz="0" w:space="1" w:color="auto"/>
          <w:left w:val="none" w:sz="0" w:space="4" w:color="auto"/>
          <w:bottom w:val="none" w:sz="0" w:space="1" w:color="auto"/>
          <w:right w:val="none" w:sz="0" w:space="4" w:color="auto"/>
        </w:pBdr>
        <w:overflowPunct w:val="0"/>
        <w:adjustRightInd w:val="0"/>
        <w:snapToGrid w:val="0"/>
        <w:spacing w:line="600" w:lineRule="exact"/>
        <w:ind w:firstLineChars="200" w:firstLine="640"/>
        <w:rPr>
          <w:sz w:val="32"/>
          <w:szCs w:val="32"/>
        </w:rPr>
      </w:pPr>
      <w:r>
        <w:rPr>
          <w:rFonts w:eastAsia="仿宋_GB2312"/>
          <w:kern w:val="0"/>
          <w:sz w:val="32"/>
          <w:szCs w:val="32"/>
          <w:lang w:bidi="ar"/>
        </w:rPr>
        <w:t>（二</w:t>
      </w:r>
      <w:r>
        <w:rPr>
          <w:rFonts w:eastAsia="仿宋_GB2312"/>
          <w:kern w:val="0"/>
          <w:sz w:val="32"/>
          <w:szCs w:val="32"/>
          <w:lang w:bidi="ar"/>
        </w:rPr>
        <w:t>）市卫健委负责，</w:t>
      </w:r>
      <w:r>
        <w:rPr>
          <w:rFonts w:eastAsia="仿宋_GB2312"/>
          <w:sz w:val="32"/>
          <w:szCs w:val="32"/>
          <w:lang w:bidi="ar"/>
        </w:rPr>
        <w:t>加大医疗机构医疗废物管理力度，排查医疗机构医疗废物管理存在问题，全面整治。</w:t>
      </w:r>
    </w:p>
    <w:p w:rsidR="00D43F64" w:rsidRDefault="00D43F64">
      <w:pPr>
        <w:pStyle w:val="a3"/>
      </w:pPr>
    </w:p>
    <w:sectPr w:rsidR="00D43F64">
      <w:footerReference w:type="default" r:id="rId7"/>
      <w:pgSz w:w="11907" w:h="16839"/>
      <w:pgMar w:top="1814" w:right="1502" w:bottom="1757" w:left="1502" w:header="850" w:footer="1502" w:gutter="0"/>
      <w:cols w:space="720"/>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F64" w:rsidRDefault="00D43F64">
      <w:r>
        <w:separator/>
      </w:r>
    </w:p>
  </w:endnote>
  <w:endnote w:type="continuationSeparator" w:id="0">
    <w:p w:rsidR="00D43F64" w:rsidRDefault="00D4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43F64">
    <w:pPr>
      <w:pStyle w:val="a9"/>
      <w:ind w:right="360"/>
    </w:pPr>
    <w:r>
      <w:pict>
        <v:rect id="文本框 8" o:spid="_x0000_s2049" style="position:absolute;margin-left:92.8pt;margin-top:0;width:2in;height:2in;z-index:1;mso-wrap-style:none;mso-position-horizontal:outside;mso-position-horizontal-relative:margin" filled="f" stroked="f">
          <v:textbox style="mso-fit-shape-to-text:t" inset="0,0,0,0">
            <w:txbxContent>
              <w:p w:rsidR="00000000" w:rsidRDefault="00D43F64">
                <w:pPr>
                  <w:pBdr>
                    <w:between w:val="none" w:sz="50" w:space="0" w:color="auto"/>
                  </w:pBdr>
                  <w:ind w:rightChars="132" w:right="277"/>
                  <w:rPr>
                    <w:bCs/>
                  </w:rPr>
                </w:pPr>
                <w:r>
                  <w:rPr>
                    <w:rFonts w:ascii="宋体" w:hAnsi="宋体" w:hint="eastAsia"/>
                    <w:bCs/>
                    <w:sz w:val="28"/>
                  </w:rPr>
                  <w:t xml:space="preserve">  </w:t>
                </w:r>
                <w:r>
                  <w:rPr>
                    <w:rFonts w:ascii="宋体" w:hAnsi="宋体" w:hint="eastAsia"/>
                    <w:bCs/>
                    <w:sz w:val="28"/>
                  </w:rPr>
                  <w:t>—</w:t>
                </w:r>
                <w:r>
                  <w:rPr>
                    <w:rFonts w:ascii="宋体" w:hAnsi="宋体" w:hint="eastAsia"/>
                    <w:bCs/>
                    <w:sz w:val="28"/>
                  </w:rPr>
                  <w:t xml:space="preserve"> </w:t>
                </w:r>
                <w:r>
                  <w:rPr>
                    <w:rFonts w:ascii="宋体" w:hAnsi="宋体" w:hint="eastAsia"/>
                    <w:bCs/>
                    <w:sz w:val="28"/>
                  </w:rPr>
                  <w:fldChar w:fldCharType="begin"/>
                </w:r>
                <w:r>
                  <w:rPr>
                    <w:rFonts w:ascii="宋体" w:hAnsi="宋体" w:hint="eastAsia"/>
                    <w:bCs/>
                    <w:sz w:val="28"/>
                  </w:rPr>
                  <w:instrText xml:space="preserve"> PAGE  </w:instrText>
                </w:r>
                <w:r>
                  <w:rPr>
                    <w:rFonts w:ascii="宋体" w:hAnsi="宋体" w:hint="eastAsia"/>
                    <w:bCs/>
                    <w:sz w:val="28"/>
                  </w:rPr>
                  <w:fldChar w:fldCharType="separate"/>
                </w:r>
                <w:r w:rsidR="00174DCA">
                  <w:rPr>
                    <w:rFonts w:ascii="宋体" w:hAnsi="宋体"/>
                    <w:bCs/>
                    <w:noProof/>
                    <w:sz w:val="28"/>
                  </w:rPr>
                  <w:t>2</w:t>
                </w:r>
                <w:r>
                  <w:rPr>
                    <w:rFonts w:ascii="宋体" w:hAnsi="宋体" w:hint="eastAsia"/>
                    <w:bCs/>
                    <w:sz w:val="28"/>
                  </w:rPr>
                  <w:fldChar w:fldCharType="end"/>
                </w:r>
                <w:r>
                  <w:rPr>
                    <w:rFonts w:ascii="宋体" w:hAnsi="宋体" w:hint="eastAsia"/>
                    <w:bCs/>
                    <w:sz w:val="28"/>
                  </w:rPr>
                  <w:t xml:space="preserve"> </w:t>
                </w:r>
                <w:r>
                  <w:rPr>
                    <w:rFonts w:ascii="宋体" w:hAnsi="宋体" w:hint="eastAsia"/>
                    <w:bCs/>
                    <w:sz w:val="28"/>
                  </w:rPr>
                  <w:t>—</w:t>
                </w:r>
              </w:p>
            </w:txbxContent>
          </v:textbox>
          <w10:wrap anchorx="margin"/>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F64" w:rsidRDefault="00D43F64">
      <w:r>
        <w:separator/>
      </w:r>
    </w:p>
  </w:footnote>
  <w:footnote w:type="continuationSeparator" w:id="0">
    <w:p w:rsidR="00D43F64" w:rsidRDefault="00D43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chineseCountingThousand"/>
      <w:lvlText w:val="第%1章　"/>
      <w:lvlJc w:val="left"/>
      <w:pPr>
        <w:tabs>
          <w:tab w:val="num" w:pos="1440"/>
        </w:tabs>
        <w:ind w:left="720" w:hanging="720"/>
      </w:pPr>
      <w:rPr>
        <w:rFonts w:cs="Times New Roman" w:hint="eastAsia"/>
        <w:sz w:val="32"/>
      </w:rPr>
    </w:lvl>
    <w:lvl w:ilvl="1">
      <w:start w:val="1"/>
      <w:numFmt w:val="lowerRoman"/>
      <w:lvlText w:val="(%2)"/>
      <w:lvlJc w:val="left"/>
      <w:pPr>
        <w:tabs>
          <w:tab w:val="num" w:pos="861"/>
        </w:tabs>
        <w:ind w:left="861" w:hanging="720"/>
      </w:pPr>
      <w:rPr>
        <w:rFonts w:cs="Times New Roman" w:hint="eastAsia"/>
      </w:rPr>
    </w:lvl>
    <w:lvl w:ilvl="2">
      <w:start w:val="1"/>
      <w:numFmt w:val="lowerLetter"/>
      <w:lvlText w:val="(%3)"/>
      <w:lvlJc w:val="left"/>
      <w:pPr>
        <w:tabs>
          <w:tab w:val="num" w:pos="1335"/>
        </w:tabs>
        <w:ind w:left="1335" w:hanging="495"/>
      </w:pPr>
      <w:rPr>
        <w:rFonts w:cs="Times New Roman" w:hint="eastAsia"/>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1" w15:restartNumberingAfterBreak="0">
    <w:nsid w:val="5A08FD5E"/>
    <w:multiLevelType w:val="multilevel"/>
    <w:tmpl w:val="5A08FD5E"/>
    <w:lvl w:ilvl="0">
      <w:start w:val="1"/>
      <w:numFmt w:val="decimal"/>
      <w:lvlText w:val="(%1)"/>
      <w:lvlJc w:val="left"/>
      <w:pPr>
        <w:ind w:left="425" w:hanging="425"/>
      </w:pPr>
    </w:lvl>
    <w:lvl w:ilvl="1">
      <w:start w:val="1"/>
      <w:numFmt w:val="lowerLetter"/>
      <w:lvlText w:val="%1)"/>
      <w:lvlJc w:val="left"/>
      <w:pPr>
        <w:tabs>
          <w:tab w:val="num" w:pos="840"/>
        </w:tabs>
        <w:ind w:left="840" w:hanging="420"/>
      </w:pPr>
    </w:lvl>
    <w:lvl w:ilvl="2">
      <w:start w:val="1"/>
      <w:numFmt w:val="lowerRoman"/>
      <w:lvlText w:val="%1."/>
      <w:lvlJc w:val="left"/>
      <w:pPr>
        <w:tabs>
          <w:tab w:val="num" w:pos="1260"/>
        </w:tabs>
        <w:ind w:left="1260" w:hanging="420"/>
      </w:pPr>
    </w:lvl>
    <w:lvl w:ilvl="3">
      <w:start w:val="1"/>
      <w:numFmt w:val="decimal"/>
      <w:lvlText w:val="%1."/>
      <w:lvlJc w:val="left"/>
      <w:pPr>
        <w:tabs>
          <w:tab w:val="num" w:pos="1680"/>
        </w:tabs>
        <w:ind w:left="1890" w:hanging="420"/>
      </w:pPr>
      <w:rPr>
        <w:rFonts w:ascii="宋体" w:eastAsia="宋体" w:hAnsi="宋体"/>
      </w:rPr>
    </w:lvl>
    <w:lvl w:ilvl="4">
      <w:start w:val="1"/>
      <w:numFmt w:val="lowerLetter"/>
      <w:lvlText w:val="%1)"/>
      <w:lvlJc w:val="left"/>
      <w:pPr>
        <w:tabs>
          <w:tab w:val="num" w:pos="2100"/>
        </w:tabs>
        <w:ind w:left="2100" w:hanging="420"/>
      </w:pPr>
    </w:lvl>
    <w:lvl w:ilvl="5">
      <w:start w:val="1"/>
      <w:numFmt w:val="lowerRoman"/>
      <w:lvlText w:val="%1."/>
      <w:lvlJc w:val="left"/>
      <w:pPr>
        <w:tabs>
          <w:tab w:val="num" w:pos="2520"/>
        </w:tabs>
        <w:ind w:left="2520" w:hanging="420"/>
      </w:pPr>
    </w:lvl>
    <w:lvl w:ilvl="6">
      <w:start w:val="1"/>
      <w:numFmt w:val="decimal"/>
      <w:lvlText w:val="%1."/>
      <w:lvlJc w:val="left"/>
      <w:pPr>
        <w:tabs>
          <w:tab w:val="num" w:pos="2940"/>
        </w:tabs>
        <w:ind w:left="2940" w:hanging="420"/>
      </w:pPr>
    </w:lvl>
    <w:lvl w:ilvl="7">
      <w:start w:val="1"/>
      <w:numFmt w:val="lowerLetter"/>
      <w:lvlText w:val="%1)"/>
      <w:lvlJc w:val="left"/>
      <w:pPr>
        <w:tabs>
          <w:tab w:val="num" w:pos="3360"/>
        </w:tabs>
        <w:ind w:left="3360" w:hanging="420"/>
      </w:pPr>
    </w:lvl>
    <w:lvl w:ilvl="8">
      <w:start w:val="1"/>
      <w:numFmt w:val="lowerRoman"/>
      <w:lvlText w:val="%1."/>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65"/>
  <w:doNotShadeFormData/>
  <w:noPunctuationKerning/>
  <w:characterSpacingControl w:val="compressPunctuation"/>
  <w:doNotValidateAgainstSchema/>
  <w:doNotDemarcateInvalidXml/>
  <w:hdrShapeDefaults>
    <o:shapedefaults v:ext="edit" spidmax="2050"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jM1NDM3ODBlZDIwMWM1OTNlNjQ3YWY3OTdmMmFlZjkifQ=="/>
  </w:docVars>
  <w:rsids>
    <w:rsidRoot w:val="00172A27"/>
    <w:rsid w:val="00132AF4"/>
    <w:rsid w:val="00174DCA"/>
    <w:rsid w:val="0021506A"/>
    <w:rsid w:val="00322DE0"/>
    <w:rsid w:val="00384CE9"/>
    <w:rsid w:val="00440AFC"/>
    <w:rsid w:val="0045657D"/>
    <w:rsid w:val="004E2BF5"/>
    <w:rsid w:val="00505C13"/>
    <w:rsid w:val="00553601"/>
    <w:rsid w:val="005D74A7"/>
    <w:rsid w:val="005F4BA9"/>
    <w:rsid w:val="006335AF"/>
    <w:rsid w:val="006F2C45"/>
    <w:rsid w:val="00742731"/>
    <w:rsid w:val="007543D8"/>
    <w:rsid w:val="00754B4E"/>
    <w:rsid w:val="00852BEA"/>
    <w:rsid w:val="00885D6D"/>
    <w:rsid w:val="00921F00"/>
    <w:rsid w:val="00924957"/>
    <w:rsid w:val="00941B80"/>
    <w:rsid w:val="00952E84"/>
    <w:rsid w:val="009D248F"/>
    <w:rsid w:val="00A34398"/>
    <w:rsid w:val="00B420B4"/>
    <w:rsid w:val="00B47EB6"/>
    <w:rsid w:val="00C003B1"/>
    <w:rsid w:val="00CB7ADB"/>
    <w:rsid w:val="00CF3120"/>
    <w:rsid w:val="00D43F64"/>
    <w:rsid w:val="00D55E6C"/>
    <w:rsid w:val="00D86DF1"/>
    <w:rsid w:val="00E019EA"/>
    <w:rsid w:val="00E14415"/>
    <w:rsid w:val="00E2264A"/>
    <w:rsid w:val="00E94B0D"/>
    <w:rsid w:val="00EE7131"/>
    <w:rsid w:val="00FB1B0B"/>
    <w:rsid w:val="00FE7031"/>
    <w:rsid w:val="01006CB0"/>
    <w:rsid w:val="010334B8"/>
    <w:rsid w:val="01145951"/>
    <w:rsid w:val="011533D3"/>
    <w:rsid w:val="011C65E1"/>
    <w:rsid w:val="012339ED"/>
    <w:rsid w:val="012723F3"/>
    <w:rsid w:val="01276B70"/>
    <w:rsid w:val="0131747F"/>
    <w:rsid w:val="013C56E1"/>
    <w:rsid w:val="014C132E"/>
    <w:rsid w:val="0157162E"/>
    <w:rsid w:val="01626D55"/>
    <w:rsid w:val="01680C5E"/>
    <w:rsid w:val="016F05E9"/>
    <w:rsid w:val="01734A71"/>
    <w:rsid w:val="01773477"/>
    <w:rsid w:val="017A0B78"/>
    <w:rsid w:val="017F6F52"/>
    <w:rsid w:val="0185498B"/>
    <w:rsid w:val="0186020E"/>
    <w:rsid w:val="019779D5"/>
    <w:rsid w:val="019924E5"/>
    <w:rsid w:val="01A21555"/>
    <w:rsid w:val="01B011F0"/>
    <w:rsid w:val="01B3241C"/>
    <w:rsid w:val="01BA51E5"/>
    <w:rsid w:val="01CB731F"/>
    <w:rsid w:val="01E272A3"/>
    <w:rsid w:val="01E82EB1"/>
    <w:rsid w:val="01F30842"/>
    <w:rsid w:val="01F60578"/>
    <w:rsid w:val="01F7EE79"/>
    <w:rsid w:val="01F84CCA"/>
    <w:rsid w:val="01FB23CB"/>
    <w:rsid w:val="01FB43CF"/>
    <w:rsid w:val="01FC36D0"/>
    <w:rsid w:val="01FF0DD2"/>
    <w:rsid w:val="01FF3176"/>
    <w:rsid w:val="020142D5"/>
    <w:rsid w:val="02045BF9"/>
    <w:rsid w:val="020B5D15"/>
    <w:rsid w:val="0213613A"/>
    <w:rsid w:val="021A0503"/>
    <w:rsid w:val="02205F2B"/>
    <w:rsid w:val="02215E8E"/>
    <w:rsid w:val="022C1CA1"/>
    <w:rsid w:val="022E7DE4"/>
    <w:rsid w:val="0233162C"/>
    <w:rsid w:val="023976A3"/>
    <w:rsid w:val="023A007E"/>
    <w:rsid w:val="023D1F3B"/>
    <w:rsid w:val="02410942"/>
    <w:rsid w:val="024263C4"/>
    <w:rsid w:val="024937CF"/>
    <w:rsid w:val="024C5C84"/>
    <w:rsid w:val="02535D01"/>
    <w:rsid w:val="025826D4"/>
    <w:rsid w:val="025C116B"/>
    <w:rsid w:val="025F20F0"/>
    <w:rsid w:val="02604429"/>
    <w:rsid w:val="026774FC"/>
    <w:rsid w:val="026A3D04"/>
    <w:rsid w:val="027B1A20"/>
    <w:rsid w:val="027C74A2"/>
    <w:rsid w:val="028400BA"/>
    <w:rsid w:val="02883D97"/>
    <w:rsid w:val="029226E2"/>
    <w:rsid w:val="029B44D3"/>
    <w:rsid w:val="029C57D8"/>
    <w:rsid w:val="02A35163"/>
    <w:rsid w:val="02A464AF"/>
    <w:rsid w:val="02B0673A"/>
    <w:rsid w:val="02C22194"/>
    <w:rsid w:val="02E87E56"/>
    <w:rsid w:val="02EA7AD6"/>
    <w:rsid w:val="02EC2FD9"/>
    <w:rsid w:val="02F724DC"/>
    <w:rsid w:val="02F76DEB"/>
    <w:rsid w:val="02F83562"/>
    <w:rsid w:val="02FD0CF5"/>
    <w:rsid w:val="02FE5CA7"/>
    <w:rsid w:val="03043F03"/>
    <w:rsid w:val="030A5E0C"/>
    <w:rsid w:val="030C130F"/>
    <w:rsid w:val="03183FDB"/>
    <w:rsid w:val="03215A31"/>
    <w:rsid w:val="03241355"/>
    <w:rsid w:val="032C4136"/>
    <w:rsid w:val="0332374D"/>
    <w:rsid w:val="03402E24"/>
    <w:rsid w:val="03456EEA"/>
    <w:rsid w:val="035A410F"/>
    <w:rsid w:val="0362649B"/>
    <w:rsid w:val="036C617D"/>
    <w:rsid w:val="036E5B30"/>
    <w:rsid w:val="036E6401"/>
    <w:rsid w:val="0376513B"/>
    <w:rsid w:val="03772BBD"/>
    <w:rsid w:val="037B6BA6"/>
    <w:rsid w:val="037C716B"/>
    <w:rsid w:val="037D0349"/>
    <w:rsid w:val="038F6065"/>
    <w:rsid w:val="03957F6E"/>
    <w:rsid w:val="039B78F9"/>
    <w:rsid w:val="03A34D06"/>
    <w:rsid w:val="03A42787"/>
    <w:rsid w:val="03B84CAB"/>
    <w:rsid w:val="03BD58E3"/>
    <w:rsid w:val="03C4339C"/>
    <w:rsid w:val="03C85032"/>
    <w:rsid w:val="03C94F45"/>
    <w:rsid w:val="03CA439D"/>
    <w:rsid w:val="03CB2647"/>
    <w:rsid w:val="03CE1C3B"/>
    <w:rsid w:val="03D14550"/>
    <w:rsid w:val="03E50FF2"/>
    <w:rsid w:val="03E959C4"/>
    <w:rsid w:val="03F04E05"/>
    <w:rsid w:val="03F47F88"/>
    <w:rsid w:val="03F70F0C"/>
    <w:rsid w:val="03F84410"/>
    <w:rsid w:val="03F95D4C"/>
    <w:rsid w:val="03FC2E16"/>
    <w:rsid w:val="03FE411B"/>
    <w:rsid w:val="04036024"/>
    <w:rsid w:val="04043AA5"/>
    <w:rsid w:val="04122DBB"/>
    <w:rsid w:val="0413083D"/>
    <w:rsid w:val="04150C15"/>
    <w:rsid w:val="041927A2"/>
    <w:rsid w:val="041B0992"/>
    <w:rsid w:val="041E00CF"/>
    <w:rsid w:val="041E2451"/>
    <w:rsid w:val="04207B52"/>
    <w:rsid w:val="04261A5C"/>
    <w:rsid w:val="042774DD"/>
    <w:rsid w:val="042F016D"/>
    <w:rsid w:val="04390C67"/>
    <w:rsid w:val="044C1C9B"/>
    <w:rsid w:val="044D771D"/>
    <w:rsid w:val="0452414F"/>
    <w:rsid w:val="045370A8"/>
    <w:rsid w:val="045D79B7"/>
    <w:rsid w:val="046163BD"/>
    <w:rsid w:val="04654DC4"/>
    <w:rsid w:val="04662845"/>
    <w:rsid w:val="04662C85"/>
    <w:rsid w:val="046837CA"/>
    <w:rsid w:val="047A7C88"/>
    <w:rsid w:val="04860B7C"/>
    <w:rsid w:val="049A445C"/>
    <w:rsid w:val="049F3CA4"/>
    <w:rsid w:val="04A3012C"/>
    <w:rsid w:val="04A5362F"/>
    <w:rsid w:val="04A57DAB"/>
    <w:rsid w:val="04A6582D"/>
    <w:rsid w:val="04AB1614"/>
    <w:rsid w:val="04AC145E"/>
    <w:rsid w:val="04B270C1"/>
    <w:rsid w:val="04B96A4C"/>
    <w:rsid w:val="04BE6757"/>
    <w:rsid w:val="04C40660"/>
    <w:rsid w:val="04C47ECE"/>
    <w:rsid w:val="04CA256A"/>
    <w:rsid w:val="04CC5A6D"/>
    <w:rsid w:val="04CFE8C8"/>
    <w:rsid w:val="04D06524"/>
    <w:rsid w:val="04D253F8"/>
    <w:rsid w:val="04DF6C8C"/>
    <w:rsid w:val="04E67986"/>
    <w:rsid w:val="04F027A9"/>
    <w:rsid w:val="04F2372E"/>
    <w:rsid w:val="04F81DB4"/>
    <w:rsid w:val="04FA0B3A"/>
    <w:rsid w:val="04FF497A"/>
    <w:rsid w:val="050104C5"/>
    <w:rsid w:val="050B2FD3"/>
    <w:rsid w:val="050C42D8"/>
    <w:rsid w:val="050E3F58"/>
    <w:rsid w:val="0512295E"/>
    <w:rsid w:val="051800EA"/>
    <w:rsid w:val="051B106F"/>
    <w:rsid w:val="051C0E9A"/>
    <w:rsid w:val="052460FB"/>
    <w:rsid w:val="05272903"/>
    <w:rsid w:val="05280385"/>
    <w:rsid w:val="05451EB3"/>
    <w:rsid w:val="054C183E"/>
    <w:rsid w:val="054C2F3C"/>
    <w:rsid w:val="054D2B43"/>
    <w:rsid w:val="05557F4F"/>
    <w:rsid w:val="055D755A"/>
    <w:rsid w:val="05773987"/>
    <w:rsid w:val="057F5510"/>
    <w:rsid w:val="0586071E"/>
    <w:rsid w:val="058D24D1"/>
    <w:rsid w:val="05960FB6"/>
    <w:rsid w:val="05997927"/>
    <w:rsid w:val="05A531D1"/>
    <w:rsid w:val="05A54306"/>
    <w:rsid w:val="05AC2B5C"/>
    <w:rsid w:val="05B35D6A"/>
    <w:rsid w:val="05B943F0"/>
    <w:rsid w:val="05BC0BF8"/>
    <w:rsid w:val="05C15080"/>
    <w:rsid w:val="05CC194D"/>
    <w:rsid w:val="05CD3091"/>
    <w:rsid w:val="05CE4396"/>
    <w:rsid w:val="05D22D9C"/>
    <w:rsid w:val="05E155B5"/>
    <w:rsid w:val="05E661B9"/>
    <w:rsid w:val="05E81F1B"/>
    <w:rsid w:val="05EC3946"/>
    <w:rsid w:val="05EF48CA"/>
    <w:rsid w:val="05F93D37"/>
    <w:rsid w:val="05FA06DD"/>
    <w:rsid w:val="05FB615F"/>
    <w:rsid w:val="05FE70E3"/>
    <w:rsid w:val="05FF4B65"/>
    <w:rsid w:val="0603356B"/>
    <w:rsid w:val="060E605D"/>
    <w:rsid w:val="062724A6"/>
    <w:rsid w:val="062B6CAE"/>
    <w:rsid w:val="062E56B4"/>
    <w:rsid w:val="062F16CE"/>
    <w:rsid w:val="06420AD1"/>
    <w:rsid w:val="06442214"/>
    <w:rsid w:val="06462D5B"/>
    <w:rsid w:val="06472416"/>
    <w:rsid w:val="06473FB0"/>
    <w:rsid w:val="065110EC"/>
    <w:rsid w:val="06587E4E"/>
    <w:rsid w:val="065D70FD"/>
    <w:rsid w:val="06624DC0"/>
    <w:rsid w:val="0664230B"/>
    <w:rsid w:val="06696793"/>
    <w:rsid w:val="0670439E"/>
    <w:rsid w:val="06713B9F"/>
    <w:rsid w:val="06796A2D"/>
    <w:rsid w:val="06813E39"/>
    <w:rsid w:val="068A254B"/>
    <w:rsid w:val="068D34CF"/>
    <w:rsid w:val="068E0F51"/>
    <w:rsid w:val="06933D53"/>
    <w:rsid w:val="069C63A4"/>
    <w:rsid w:val="06C36C5A"/>
    <w:rsid w:val="06C97AB1"/>
    <w:rsid w:val="06D0743C"/>
    <w:rsid w:val="06E076D6"/>
    <w:rsid w:val="06E22BD9"/>
    <w:rsid w:val="06E5034F"/>
    <w:rsid w:val="06E53B5E"/>
    <w:rsid w:val="06E718C8"/>
    <w:rsid w:val="06EA7FE5"/>
    <w:rsid w:val="06F53DF8"/>
    <w:rsid w:val="06FA6082"/>
    <w:rsid w:val="06FE5FDA"/>
    <w:rsid w:val="07056611"/>
    <w:rsid w:val="070D149F"/>
    <w:rsid w:val="070F27A4"/>
    <w:rsid w:val="07115CA7"/>
    <w:rsid w:val="07175632"/>
    <w:rsid w:val="071F2B16"/>
    <w:rsid w:val="071F31CA"/>
    <w:rsid w:val="07243642"/>
    <w:rsid w:val="07256D45"/>
    <w:rsid w:val="07272049"/>
    <w:rsid w:val="072B6BD7"/>
    <w:rsid w:val="072D77D5"/>
    <w:rsid w:val="072F58B9"/>
    <w:rsid w:val="07362663"/>
    <w:rsid w:val="073E3C7E"/>
    <w:rsid w:val="074A1304"/>
    <w:rsid w:val="07532688"/>
    <w:rsid w:val="07565116"/>
    <w:rsid w:val="075E5DA6"/>
    <w:rsid w:val="077559CB"/>
    <w:rsid w:val="077759FB"/>
    <w:rsid w:val="07805F5A"/>
    <w:rsid w:val="078120E5"/>
    <w:rsid w:val="0781725F"/>
    <w:rsid w:val="078C1D6D"/>
    <w:rsid w:val="078D3A39"/>
    <w:rsid w:val="07903FF7"/>
    <w:rsid w:val="07A04291"/>
    <w:rsid w:val="07A35216"/>
    <w:rsid w:val="07B27A2E"/>
    <w:rsid w:val="07BC033E"/>
    <w:rsid w:val="07BC3BC1"/>
    <w:rsid w:val="07BF12C2"/>
    <w:rsid w:val="07C147C6"/>
    <w:rsid w:val="07C25ACA"/>
    <w:rsid w:val="07C40FCD"/>
    <w:rsid w:val="07CF735F"/>
    <w:rsid w:val="07D371FC"/>
    <w:rsid w:val="07D41268"/>
    <w:rsid w:val="07D459E5"/>
    <w:rsid w:val="07D60EE8"/>
    <w:rsid w:val="07DB5B40"/>
    <w:rsid w:val="07E66F84"/>
    <w:rsid w:val="07E74A05"/>
    <w:rsid w:val="07E7E435"/>
    <w:rsid w:val="07E87F08"/>
    <w:rsid w:val="07E92107"/>
    <w:rsid w:val="07E9598A"/>
    <w:rsid w:val="07EF18CD"/>
    <w:rsid w:val="07EF4010"/>
    <w:rsid w:val="07EF7893"/>
    <w:rsid w:val="07F36299"/>
    <w:rsid w:val="07F3EDEA"/>
    <w:rsid w:val="07FB36A6"/>
    <w:rsid w:val="07FF188D"/>
    <w:rsid w:val="08020AB2"/>
    <w:rsid w:val="080528C5"/>
    <w:rsid w:val="08086333"/>
    <w:rsid w:val="08147C9D"/>
    <w:rsid w:val="081906D7"/>
    <w:rsid w:val="08296773"/>
    <w:rsid w:val="082E7378"/>
    <w:rsid w:val="08311EA7"/>
    <w:rsid w:val="083C3EF0"/>
    <w:rsid w:val="08402B15"/>
    <w:rsid w:val="0842189C"/>
    <w:rsid w:val="08426019"/>
    <w:rsid w:val="08431698"/>
    <w:rsid w:val="084602A2"/>
    <w:rsid w:val="084724A0"/>
    <w:rsid w:val="084F5152"/>
    <w:rsid w:val="085B1141"/>
    <w:rsid w:val="0862434F"/>
    <w:rsid w:val="08801380"/>
    <w:rsid w:val="088A2882"/>
    <w:rsid w:val="088B7712"/>
    <w:rsid w:val="088E36C6"/>
    <w:rsid w:val="08976DA7"/>
    <w:rsid w:val="08977A5E"/>
    <w:rsid w:val="08A16ACD"/>
    <w:rsid w:val="08A2766C"/>
    <w:rsid w:val="08A53B3F"/>
    <w:rsid w:val="08A65D3D"/>
    <w:rsid w:val="08B408D6"/>
    <w:rsid w:val="08BC3764"/>
    <w:rsid w:val="08C235FD"/>
    <w:rsid w:val="08C87576"/>
    <w:rsid w:val="08C94FF8"/>
    <w:rsid w:val="08D25907"/>
    <w:rsid w:val="08D6430E"/>
    <w:rsid w:val="08E8202A"/>
    <w:rsid w:val="08EC29C7"/>
    <w:rsid w:val="08ED61E4"/>
    <w:rsid w:val="08F23C3E"/>
    <w:rsid w:val="08F85B47"/>
    <w:rsid w:val="08FB6ACC"/>
    <w:rsid w:val="09015152"/>
    <w:rsid w:val="091266F1"/>
    <w:rsid w:val="091D1F66"/>
    <w:rsid w:val="09257910"/>
    <w:rsid w:val="092C3A18"/>
    <w:rsid w:val="09336C26"/>
    <w:rsid w:val="09353A12"/>
    <w:rsid w:val="093830AD"/>
    <w:rsid w:val="09385CEE"/>
    <w:rsid w:val="093DEC98"/>
    <w:rsid w:val="093FC74C"/>
    <w:rsid w:val="09444942"/>
    <w:rsid w:val="09503FD7"/>
    <w:rsid w:val="09631BFE"/>
    <w:rsid w:val="096351F6"/>
    <w:rsid w:val="096A6D80"/>
    <w:rsid w:val="096D5B06"/>
    <w:rsid w:val="096E44AB"/>
    <w:rsid w:val="09700C89"/>
    <w:rsid w:val="0971670A"/>
    <w:rsid w:val="09717ADB"/>
    <w:rsid w:val="09735491"/>
    <w:rsid w:val="097C031F"/>
    <w:rsid w:val="098531AD"/>
    <w:rsid w:val="098A7634"/>
    <w:rsid w:val="0990783C"/>
    <w:rsid w:val="099224C2"/>
    <w:rsid w:val="09960EC9"/>
    <w:rsid w:val="099E48D1"/>
    <w:rsid w:val="09AC590E"/>
    <w:rsid w:val="09B12D77"/>
    <w:rsid w:val="09B174F4"/>
    <w:rsid w:val="09B74C81"/>
    <w:rsid w:val="09BF428B"/>
    <w:rsid w:val="09C56195"/>
    <w:rsid w:val="09DE4B86"/>
    <w:rsid w:val="09E047C0"/>
    <w:rsid w:val="09E156E2"/>
    <w:rsid w:val="09E544CB"/>
    <w:rsid w:val="09EC23D5"/>
    <w:rsid w:val="09F337E1"/>
    <w:rsid w:val="09F7E537"/>
    <w:rsid w:val="0A0420EC"/>
    <w:rsid w:val="0A0C438A"/>
    <w:rsid w:val="0A224330"/>
    <w:rsid w:val="0A247833"/>
    <w:rsid w:val="0A286239"/>
    <w:rsid w:val="0A2E5BC4"/>
    <w:rsid w:val="0A3864D3"/>
    <w:rsid w:val="0A3E226C"/>
    <w:rsid w:val="0A463FB5"/>
    <w:rsid w:val="0A482EEB"/>
    <w:rsid w:val="0A49096C"/>
    <w:rsid w:val="0A496C6B"/>
    <w:rsid w:val="0A634D99"/>
    <w:rsid w:val="0A8565D3"/>
    <w:rsid w:val="0A8F10E0"/>
    <w:rsid w:val="0A942A6E"/>
    <w:rsid w:val="0A9764ED"/>
    <w:rsid w:val="0A995273"/>
    <w:rsid w:val="0A9C61F8"/>
    <w:rsid w:val="0AA60D06"/>
    <w:rsid w:val="0AA978F7"/>
    <w:rsid w:val="0AAC0A11"/>
    <w:rsid w:val="0AAC6F7B"/>
    <w:rsid w:val="0AAC78F4"/>
    <w:rsid w:val="0AB31880"/>
    <w:rsid w:val="0AB66725"/>
    <w:rsid w:val="0AC6703C"/>
    <w:rsid w:val="0AD61855"/>
    <w:rsid w:val="0AD6EBB0"/>
    <w:rsid w:val="0AEF497D"/>
    <w:rsid w:val="0AF023FF"/>
    <w:rsid w:val="0AF17E80"/>
    <w:rsid w:val="0AFC73D3"/>
    <w:rsid w:val="0B082A4D"/>
    <w:rsid w:val="0B1161B7"/>
    <w:rsid w:val="0B1F6F41"/>
    <w:rsid w:val="0B2C0C83"/>
    <w:rsid w:val="0B393AF8"/>
    <w:rsid w:val="0B3B6FFB"/>
    <w:rsid w:val="0B3C11A9"/>
    <w:rsid w:val="0B432F46"/>
    <w:rsid w:val="0B4474F0"/>
    <w:rsid w:val="0B515E26"/>
    <w:rsid w:val="0B5965AB"/>
    <w:rsid w:val="0B626EBA"/>
    <w:rsid w:val="0B661144"/>
    <w:rsid w:val="0B6F4D1A"/>
    <w:rsid w:val="0B7948E1"/>
    <w:rsid w:val="0B7A2363"/>
    <w:rsid w:val="0B863BF7"/>
    <w:rsid w:val="0B8F3202"/>
    <w:rsid w:val="0B927A0A"/>
    <w:rsid w:val="0BA7412C"/>
    <w:rsid w:val="0BA916DE"/>
    <w:rsid w:val="0BA9676E"/>
    <w:rsid w:val="0BAB6BB4"/>
    <w:rsid w:val="0BAE3F37"/>
    <w:rsid w:val="0BAF411E"/>
    <w:rsid w:val="0BAF4DBB"/>
    <w:rsid w:val="0BB41243"/>
    <w:rsid w:val="0BB56CC5"/>
    <w:rsid w:val="0BB721C8"/>
    <w:rsid w:val="0BBD1B53"/>
    <w:rsid w:val="0BBF17D2"/>
    <w:rsid w:val="0BC07254"/>
    <w:rsid w:val="0BC14CD6"/>
    <w:rsid w:val="0BC536DC"/>
    <w:rsid w:val="0BCA55E5"/>
    <w:rsid w:val="0BCC0AE8"/>
    <w:rsid w:val="0BD30473"/>
    <w:rsid w:val="0BD807A5"/>
    <w:rsid w:val="0BD848FB"/>
    <w:rsid w:val="0BDD0D82"/>
    <w:rsid w:val="0BDF7B09"/>
    <w:rsid w:val="0BEF51F3"/>
    <w:rsid w:val="0BF367A9"/>
    <w:rsid w:val="0BF51CAC"/>
    <w:rsid w:val="0BF6772E"/>
    <w:rsid w:val="0BF7D0A6"/>
    <w:rsid w:val="0BFC1637"/>
    <w:rsid w:val="0BFC4224"/>
    <w:rsid w:val="0BFF003E"/>
    <w:rsid w:val="0BFF7967"/>
    <w:rsid w:val="0C0F7CC9"/>
    <w:rsid w:val="0C180F68"/>
    <w:rsid w:val="0C1A446B"/>
    <w:rsid w:val="0C277EFD"/>
    <w:rsid w:val="0C2FDE0C"/>
    <w:rsid w:val="0C3A4625"/>
    <w:rsid w:val="0C3D20A1"/>
    <w:rsid w:val="0C433FAA"/>
    <w:rsid w:val="0C4574AD"/>
    <w:rsid w:val="0C4A71B8"/>
    <w:rsid w:val="0C4E7DBD"/>
    <w:rsid w:val="0C534244"/>
    <w:rsid w:val="0C537AC8"/>
    <w:rsid w:val="0C596E75"/>
    <w:rsid w:val="0C5E25D5"/>
    <w:rsid w:val="0C5F0057"/>
    <w:rsid w:val="0C605AD8"/>
    <w:rsid w:val="0C616DDD"/>
    <w:rsid w:val="0C64794D"/>
    <w:rsid w:val="0C6841EA"/>
    <w:rsid w:val="0C6B516E"/>
    <w:rsid w:val="0C77235C"/>
    <w:rsid w:val="0C7A1F06"/>
    <w:rsid w:val="0C7D27EA"/>
    <w:rsid w:val="0C7D52EB"/>
    <w:rsid w:val="0C7F638D"/>
    <w:rsid w:val="0C811890"/>
    <w:rsid w:val="0C884A9F"/>
    <w:rsid w:val="0C897FA2"/>
    <w:rsid w:val="0C8A2DDA"/>
    <w:rsid w:val="0C936028"/>
    <w:rsid w:val="0C9362F9"/>
    <w:rsid w:val="0C967A01"/>
    <w:rsid w:val="0CA06416"/>
    <w:rsid w:val="0CA465CD"/>
    <w:rsid w:val="0CAE2EBC"/>
    <w:rsid w:val="0CB02996"/>
    <w:rsid w:val="0CB07925"/>
    <w:rsid w:val="0CB12AFA"/>
    <w:rsid w:val="0CB664E7"/>
    <w:rsid w:val="0CBA0771"/>
    <w:rsid w:val="0CBD2030"/>
    <w:rsid w:val="0CBF452B"/>
    <w:rsid w:val="0CC78B8F"/>
    <w:rsid w:val="0CD25E17"/>
    <w:rsid w:val="0CE360B2"/>
    <w:rsid w:val="0CE628BA"/>
    <w:rsid w:val="0CF40646"/>
    <w:rsid w:val="0CF93AD9"/>
    <w:rsid w:val="0CFC4A5D"/>
    <w:rsid w:val="0D072DEE"/>
    <w:rsid w:val="0D1036FE"/>
    <w:rsid w:val="0D161FE5"/>
    <w:rsid w:val="0D3D54C7"/>
    <w:rsid w:val="0D42194E"/>
    <w:rsid w:val="0D4E5761"/>
    <w:rsid w:val="0D4F6A66"/>
    <w:rsid w:val="0D591574"/>
    <w:rsid w:val="0D5A4DF7"/>
    <w:rsid w:val="0D5B08DC"/>
    <w:rsid w:val="0D6B4268"/>
    <w:rsid w:val="0D6B4D11"/>
    <w:rsid w:val="0D752E75"/>
    <w:rsid w:val="0D7F17B3"/>
    <w:rsid w:val="0D884641"/>
    <w:rsid w:val="0D892919"/>
    <w:rsid w:val="0D8A34B8"/>
    <w:rsid w:val="0D8B0022"/>
    <w:rsid w:val="0D9063B7"/>
    <w:rsid w:val="0D953957"/>
    <w:rsid w:val="0DA925F8"/>
    <w:rsid w:val="0DAC2BE0"/>
    <w:rsid w:val="0DACACB2"/>
    <w:rsid w:val="0DB32F07"/>
    <w:rsid w:val="0DB429A2"/>
    <w:rsid w:val="0DB90876"/>
    <w:rsid w:val="0DBC4AFF"/>
    <w:rsid w:val="0DC15AA0"/>
    <w:rsid w:val="0DCD1EBF"/>
    <w:rsid w:val="0DD3123D"/>
    <w:rsid w:val="0DD7DD33"/>
    <w:rsid w:val="0DDA0BC8"/>
    <w:rsid w:val="0DDB0848"/>
    <w:rsid w:val="0DEB0CF9"/>
    <w:rsid w:val="0DEC0AE2"/>
    <w:rsid w:val="0DFB6A39"/>
    <w:rsid w:val="0DFF6066"/>
    <w:rsid w:val="0E080413"/>
    <w:rsid w:val="0E0A1B81"/>
    <w:rsid w:val="0E1276C4"/>
    <w:rsid w:val="0E141CA7"/>
    <w:rsid w:val="0E152FAC"/>
    <w:rsid w:val="0E236A3E"/>
    <w:rsid w:val="0E2C2BD1"/>
    <w:rsid w:val="0E3137D5"/>
    <w:rsid w:val="0E33255C"/>
    <w:rsid w:val="0E4E5304"/>
    <w:rsid w:val="0E550C71"/>
    <w:rsid w:val="0E550E35"/>
    <w:rsid w:val="0E582F4D"/>
    <w:rsid w:val="0E591116"/>
    <w:rsid w:val="0E5B241B"/>
    <w:rsid w:val="0E5D33A0"/>
    <w:rsid w:val="0E5F1D09"/>
    <w:rsid w:val="0E6B26B6"/>
    <w:rsid w:val="0E71046B"/>
    <w:rsid w:val="0E72F70D"/>
    <w:rsid w:val="0E79744D"/>
    <w:rsid w:val="0E7C47EE"/>
    <w:rsid w:val="0E81318E"/>
    <w:rsid w:val="0E841061"/>
    <w:rsid w:val="0E843362"/>
    <w:rsid w:val="0E8457DE"/>
    <w:rsid w:val="0E900622"/>
    <w:rsid w:val="0E920377"/>
    <w:rsid w:val="0E94387A"/>
    <w:rsid w:val="0E9E6388"/>
    <w:rsid w:val="0EA0510E"/>
    <w:rsid w:val="0EA55D13"/>
    <w:rsid w:val="0EB672B2"/>
    <w:rsid w:val="0EB74D33"/>
    <w:rsid w:val="0EB818FA"/>
    <w:rsid w:val="0EB949B3"/>
    <w:rsid w:val="0EBE46BE"/>
    <w:rsid w:val="0EBF336B"/>
    <w:rsid w:val="0EDD16F0"/>
    <w:rsid w:val="0EE05EF8"/>
    <w:rsid w:val="0EEA0A05"/>
    <w:rsid w:val="0EF25E12"/>
    <w:rsid w:val="0EF41315"/>
    <w:rsid w:val="0EF6009B"/>
    <w:rsid w:val="0EF60145"/>
    <w:rsid w:val="0EF8579D"/>
    <w:rsid w:val="0EFB4523"/>
    <w:rsid w:val="0EFBC4E0"/>
    <w:rsid w:val="0EFEDD6D"/>
    <w:rsid w:val="0EFF09AB"/>
    <w:rsid w:val="0F0A6D3C"/>
    <w:rsid w:val="0F0C223F"/>
    <w:rsid w:val="0F131BCA"/>
    <w:rsid w:val="0F14184A"/>
    <w:rsid w:val="0F1572CB"/>
    <w:rsid w:val="0F1605D0"/>
    <w:rsid w:val="0F1FA3E1"/>
    <w:rsid w:val="0F200EDF"/>
    <w:rsid w:val="0F264FE7"/>
    <w:rsid w:val="0F355602"/>
    <w:rsid w:val="0F362752"/>
    <w:rsid w:val="0F40288F"/>
    <w:rsid w:val="0F426E96"/>
    <w:rsid w:val="0F46331D"/>
    <w:rsid w:val="0F4A52C7"/>
    <w:rsid w:val="0F514F32"/>
    <w:rsid w:val="0F5229B3"/>
    <w:rsid w:val="0F534F89"/>
    <w:rsid w:val="0F5C32C3"/>
    <w:rsid w:val="0F5E2F43"/>
    <w:rsid w:val="0F5E67C6"/>
    <w:rsid w:val="0F661DB2"/>
    <w:rsid w:val="0F684B57"/>
    <w:rsid w:val="0F697E5D"/>
    <w:rsid w:val="0F6A005A"/>
    <w:rsid w:val="0F6B5442"/>
    <w:rsid w:val="0F6F85E2"/>
    <w:rsid w:val="0F6FA5DF"/>
    <w:rsid w:val="0F745F1C"/>
    <w:rsid w:val="0F7E4CF5"/>
    <w:rsid w:val="0F7E5F8C"/>
    <w:rsid w:val="0F8462C7"/>
    <w:rsid w:val="0F995326"/>
    <w:rsid w:val="0FA436B7"/>
    <w:rsid w:val="0FA47AC1"/>
    <w:rsid w:val="0FAB68C5"/>
    <w:rsid w:val="0FB42B59"/>
    <w:rsid w:val="0FB5D1AF"/>
    <w:rsid w:val="0FB726D8"/>
    <w:rsid w:val="0FC803F4"/>
    <w:rsid w:val="0FC8454A"/>
    <w:rsid w:val="0FD7713A"/>
    <w:rsid w:val="0FD7D5FB"/>
    <w:rsid w:val="0FDA6F04"/>
    <w:rsid w:val="0FDBED5E"/>
    <w:rsid w:val="0FDD1292"/>
    <w:rsid w:val="0FE1571A"/>
    <w:rsid w:val="0FE30C1D"/>
    <w:rsid w:val="0FE6D444"/>
    <w:rsid w:val="0FF39449"/>
    <w:rsid w:val="0FFF0D46"/>
    <w:rsid w:val="0FFF743C"/>
    <w:rsid w:val="0FFF7EF6"/>
    <w:rsid w:val="0FFF9BCC"/>
    <w:rsid w:val="0FFFC388"/>
    <w:rsid w:val="100A68DF"/>
    <w:rsid w:val="100F603B"/>
    <w:rsid w:val="10211D87"/>
    <w:rsid w:val="10242877"/>
    <w:rsid w:val="1031679E"/>
    <w:rsid w:val="103669CA"/>
    <w:rsid w:val="10423221"/>
    <w:rsid w:val="10491C47"/>
    <w:rsid w:val="10511251"/>
    <w:rsid w:val="10563694"/>
    <w:rsid w:val="10591EE1"/>
    <w:rsid w:val="105E3342"/>
    <w:rsid w:val="1060186C"/>
    <w:rsid w:val="107149A1"/>
    <w:rsid w:val="107517B6"/>
    <w:rsid w:val="10763A0F"/>
    <w:rsid w:val="10774D14"/>
    <w:rsid w:val="10782796"/>
    <w:rsid w:val="107C4C75"/>
    <w:rsid w:val="107F04D7"/>
    <w:rsid w:val="1087172B"/>
    <w:rsid w:val="10884FAF"/>
    <w:rsid w:val="108B0131"/>
    <w:rsid w:val="109615A9"/>
    <w:rsid w:val="109D16D1"/>
    <w:rsid w:val="10A235DA"/>
    <w:rsid w:val="10AB4188"/>
    <w:rsid w:val="10AD1D8A"/>
    <w:rsid w:val="10BA0C81"/>
    <w:rsid w:val="10BB4DB5"/>
    <w:rsid w:val="10BF5108"/>
    <w:rsid w:val="10C57012"/>
    <w:rsid w:val="10C72515"/>
    <w:rsid w:val="10D208A6"/>
    <w:rsid w:val="10D727AF"/>
    <w:rsid w:val="10E31E45"/>
    <w:rsid w:val="10EF5C58"/>
    <w:rsid w:val="10F5278D"/>
    <w:rsid w:val="10F86567"/>
    <w:rsid w:val="10FA1A6A"/>
    <w:rsid w:val="10FA2C0C"/>
    <w:rsid w:val="110000F0"/>
    <w:rsid w:val="11015B72"/>
    <w:rsid w:val="11044578"/>
    <w:rsid w:val="11090A00"/>
    <w:rsid w:val="110C1984"/>
    <w:rsid w:val="110E070B"/>
    <w:rsid w:val="111C5291"/>
    <w:rsid w:val="112B2239"/>
    <w:rsid w:val="11314143"/>
    <w:rsid w:val="11321BC4"/>
    <w:rsid w:val="11445362"/>
    <w:rsid w:val="11501990"/>
    <w:rsid w:val="11580205"/>
    <w:rsid w:val="115D048A"/>
    <w:rsid w:val="115D2E06"/>
    <w:rsid w:val="115F398D"/>
    <w:rsid w:val="11624912"/>
    <w:rsid w:val="117229AE"/>
    <w:rsid w:val="11816AFA"/>
    <w:rsid w:val="119079DF"/>
    <w:rsid w:val="1194410A"/>
    <w:rsid w:val="1199286D"/>
    <w:rsid w:val="11AD8664"/>
    <w:rsid w:val="11BC3D26"/>
    <w:rsid w:val="11BD17A8"/>
    <w:rsid w:val="11BF2AAD"/>
    <w:rsid w:val="11C720B8"/>
    <w:rsid w:val="11C96CDB"/>
    <w:rsid w:val="11CC0D8F"/>
    <w:rsid w:val="11D70154"/>
    <w:rsid w:val="11E164E5"/>
    <w:rsid w:val="11E51668"/>
    <w:rsid w:val="11EC6A74"/>
    <w:rsid w:val="11EE7D79"/>
    <w:rsid w:val="11F0327C"/>
    <w:rsid w:val="11F70688"/>
    <w:rsid w:val="11F8610A"/>
    <w:rsid w:val="11F96D38"/>
    <w:rsid w:val="1208036C"/>
    <w:rsid w:val="12112D8B"/>
    <w:rsid w:val="1217313B"/>
    <w:rsid w:val="12184AF4"/>
    <w:rsid w:val="121D5045"/>
    <w:rsid w:val="12216464"/>
    <w:rsid w:val="12371472"/>
    <w:rsid w:val="12375BEF"/>
    <w:rsid w:val="123D337B"/>
    <w:rsid w:val="124D3615"/>
    <w:rsid w:val="12527EEB"/>
    <w:rsid w:val="12542FA0"/>
    <w:rsid w:val="12593BB4"/>
    <w:rsid w:val="125B6C0C"/>
    <w:rsid w:val="12605809"/>
    <w:rsid w:val="12677578"/>
    <w:rsid w:val="127647DA"/>
    <w:rsid w:val="127840D2"/>
    <w:rsid w:val="127C66E3"/>
    <w:rsid w:val="12802B6B"/>
    <w:rsid w:val="128105EC"/>
    <w:rsid w:val="12840A54"/>
    <w:rsid w:val="12841571"/>
    <w:rsid w:val="128679E9"/>
    <w:rsid w:val="129C6C18"/>
    <w:rsid w:val="12A74FA9"/>
    <w:rsid w:val="12AE6B32"/>
    <w:rsid w:val="12AF2DE5"/>
    <w:rsid w:val="12BF2650"/>
    <w:rsid w:val="12C61FDA"/>
    <w:rsid w:val="12C754DE"/>
    <w:rsid w:val="12D322B2"/>
    <w:rsid w:val="12D81CC1"/>
    <w:rsid w:val="12D8598F"/>
    <w:rsid w:val="12DCA274"/>
    <w:rsid w:val="12E05BA7"/>
    <w:rsid w:val="12E56B5A"/>
    <w:rsid w:val="12EC7C9C"/>
    <w:rsid w:val="12F02E1F"/>
    <w:rsid w:val="12F41825"/>
    <w:rsid w:val="12F714BE"/>
    <w:rsid w:val="12F85CAD"/>
    <w:rsid w:val="12FD2134"/>
    <w:rsid w:val="12FF7805"/>
    <w:rsid w:val="13031424"/>
    <w:rsid w:val="13053A34"/>
    <w:rsid w:val="130D494D"/>
    <w:rsid w:val="131D4BE7"/>
    <w:rsid w:val="131E5EEC"/>
    <w:rsid w:val="13272D9C"/>
    <w:rsid w:val="13274ACB"/>
    <w:rsid w:val="134D114A"/>
    <w:rsid w:val="136F116E"/>
    <w:rsid w:val="13717EF5"/>
    <w:rsid w:val="137C2C2D"/>
    <w:rsid w:val="137D216B"/>
    <w:rsid w:val="137F08C3"/>
    <w:rsid w:val="137F7DA4"/>
    <w:rsid w:val="1380270E"/>
    <w:rsid w:val="138138C2"/>
    <w:rsid w:val="1382238D"/>
    <w:rsid w:val="13825C11"/>
    <w:rsid w:val="13830445"/>
    <w:rsid w:val="138B0A9F"/>
    <w:rsid w:val="138C31EF"/>
    <w:rsid w:val="13904F26"/>
    <w:rsid w:val="139F5078"/>
    <w:rsid w:val="13A74B4C"/>
    <w:rsid w:val="13B74DE6"/>
    <w:rsid w:val="13B87BCC"/>
    <w:rsid w:val="13BB37EC"/>
    <w:rsid w:val="13BD6CEF"/>
    <w:rsid w:val="13C80904"/>
    <w:rsid w:val="13C83D05"/>
    <w:rsid w:val="13D2292A"/>
    <w:rsid w:val="13D42198"/>
    <w:rsid w:val="13D5487D"/>
    <w:rsid w:val="13DF4CA5"/>
    <w:rsid w:val="13E15C2A"/>
    <w:rsid w:val="13E7A772"/>
    <w:rsid w:val="13E93037"/>
    <w:rsid w:val="13EB1DBD"/>
    <w:rsid w:val="13EBBBE6"/>
    <w:rsid w:val="13EE7251"/>
    <w:rsid w:val="13EE74BE"/>
    <w:rsid w:val="13F413C8"/>
    <w:rsid w:val="13F4401F"/>
    <w:rsid w:val="13F44C4B"/>
    <w:rsid w:val="13FABE88"/>
    <w:rsid w:val="13FD4799"/>
    <w:rsid w:val="13FD7AD9"/>
    <w:rsid w:val="13FF5ABD"/>
    <w:rsid w:val="13FF7D03"/>
    <w:rsid w:val="14052967"/>
    <w:rsid w:val="140F3276"/>
    <w:rsid w:val="141B290C"/>
    <w:rsid w:val="14214815"/>
    <w:rsid w:val="14216A14"/>
    <w:rsid w:val="1423196A"/>
    <w:rsid w:val="1427091D"/>
    <w:rsid w:val="142741A0"/>
    <w:rsid w:val="14281C22"/>
    <w:rsid w:val="142923F2"/>
    <w:rsid w:val="142E3B2B"/>
    <w:rsid w:val="143037AB"/>
    <w:rsid w:val="143D6344"/>
    <w:rsid w:val="144858F3"/>
    <w:rsid w:val="14511761"/>
    <w:rsid w:val="1452128F"/>
    <w:rsid w:val="146E262F"/>
    <w:rsid w:val="146E29C5"/>
    <w:rsid w:val="147B0F33"/>
    <w:rsid w:val="147BC951"/>
    <w:rsid w:val="147E132C"/>
    <w:rsid w:val="148122B0"/>
    <w:rsid w:val="14892F40"/>
    <w:rsid w:val="148E15C6"/>
    <w:rsid w:val="14981ED6"/>
    <w:rsid w:val="149A2E5A"/>
    <w:rsid w:val="14A127E5"/>
    <w:rsid w:val="14AE78FC"/>
    <w:rsid w:val="14B14FFE"/>
    <w:rsid w:val="14B35F82"/>
    <w:rsid w:val="14B41806"/>
    <w:rsid w:val="14B5E193"/>
    <w:rsid w:val="14B64D09"/>
    <w:rsid w:val="14B66F07"/>
    <w:rsid w:val="14B73491"/>
    <w:rsid w:val="14B97E8C"/>
    <w:rsid w:val="14BF5618"/>
    <w:rsid w:val="14C15298"/>
    <w:rsid w:val="14C57522"/>
    <w:rsid w:val="14C76DBB"/>
    <w:rsid w:val="14C95F28"/>
    <w:rsid w:val="14CB2B3B"/>
    <w:rsid w:val="14CE23B0"/>
    <w:rsid w:val="14D5575C"/>
    <w:rsid w:val="14DD4BC8"/>
    <w:rsid w:val="14E5AC44"/>
    <w:rsid w:val="14E867DD"/>
    <w:rsid w:val="14EC73E1"/>
    <w:rsid w:val="14ED5B97"/>
    <w:rsid w:val="14F214D8"/>
    <w:rsid w:val="14F40071"/>
    <w:rsid w:val="14F71A19"/>
    <w:rsid w:val="14FC1BFA"/>
    <w:rsid w:val="14FC547D"/>
    <w:rsid w:val="14FF9200"/>
    <w:rsid w:val="15031585"/>
    <w:rsid w:val="15041F0D"/>
    <w:rsid w:val="1507074E"/>
    <w:rsid w:val="15096D11"/>
    <w:rsid w:val="150E0C1B"/>
    <w:rsid w:val="15111B9F"/>
    <w:rsid w:val="15142B24"/>
    <w:rsid w:val="151505A6"/>
    <w:rsid w:val="15154D22"/>
    <w:rsid w:val="151F77AB"/>
    <w:rsid w:val="15200B35"/>
    <w:rsid w:val="152378BB"/>
    <w:rsid w:val="152A4CC8"/>
    <w:rsid w:val="152E6E34"/>
    <w:rsid w:val="15314652"/>
    <w:rsid w:val="15341FAB"/>
    <w:rsid w:val="15487AFB"/>
    <w:rsid w:val="154B0A80"/>
    <w:rsid w:val="154B51FC"/>
    <w:rsid w:val="15511EAE"/>
    <w:rsid w:val="1566001A"/>
    <w:rsid w:val="156C0FB4"/>
    <w:rsid w:val="156DA9A5"/>
    <w:rsid w:val="156E6792"/>
    <w:rsid w:val="156F266A"/>
    <w:rsid w:val="15713304"/>
    <w:rsid w:val="15743E42"/>
    <w:rsid w:val="15782848"/>
    <w:rsid w:val="157E0ECE"/>
    <w:rsid w:val="15894CE1"/>
    <w:rsid w:val="158C3A67"/>
    <w:rsid w:val="158D6F6A"/>
    <w:rsid w:val="15915971"/>
    <w:rsid w:val="15A46B90"/>
    <w:rsid w:val="15A62093"/>
    <w:rsid w:val="15AA5C4A"/>
    <w:rsid w:val="15AEF992"/>
    <w:rsid w:val="15BC2038"/>
    <w:rsid w:val="15BD1CB8"/>
    <w:rsid w:val="15BE553B"/>
    <w:rsid w:val="15BFE952"/>
    <w:rsid w:val="15C52948"/>
    <w:rsid w:val="15C95ACB"/>
    <w:rsid w:val="15CA354C"/>
    <w:rsid w:val="15CC29C3"/>
    <w:rsid w:val="15D12ED7"/>
    <w:rsid w:val="15D363DA"/>
    <w:rsid w:val="15DC6CEA"/>
    <w:rsid w:val="15DF4CCA"/>
    <w:rsid w:val="15DF8AD7"/>
    <w:rsid w:val="15E213AD"/>
    <w:rsid w:val="15E36674"/>
    <w:rsid w:val="15EB7304"/>
    <w:rsid w:val="15ED05D5"/>
    <w:rsid w:val="15ED6EB7"/>
    <w:rsid w:val="15EF7F09"/>
    <w:rsid w:val="15F0378C"/>
    <w:rsid w:val="15F26539"/>
    <w:rsid w:val="15F51178"/>
    <w:rsid w:val="1601480E"/>
    <w:rsid w:val="160F623F"/>
    <w:rsid w:val="161923D2"/>
    <w:rsid w:val="162B22EC"/>
    <w:rsid w:val="162C59A9"/>
    <w:rsid w:val="162D57EF"/>
    <w:rsid w:val="16306774"/>
    <w:rsid w:val="16371982"/>
    <w:rsid w:val="163C5E0A"/>
    <w:rsid w:val="164936C2"/>
    <w:rsid w:val="164A2BA1"/>
    <w:rsid w:val="164B4D9F"/>
    <w:rsid w:val="164E15A7"/>
    <w:rsid w:val="164F1EB8"/>
    <w:rsid w:val="1651252C"/>
    <w:rsid w:val="16550F32"/>
    <w:rsid w:val="16561FEF"/>
    <w:rsid w:val="165F362F"/>
    <w:rsid w:val="16637B7D"/>
    <w:rsid w:val="166D7C11"/>
    <w:rsid w:val="16794058"/>
    <w:rsid w:val="16900E4D"/>
    <w:rsid w:val="1696521E"/>
    <w:rsid w:val="169A3C25"/>
    <w:rsid w:val="16B12848"/>
    <w:rsid w:val="16B2A209"/>
    <w:rsid w:val="16B40F4B"/>
    <w:rsid w:val="16B84834"/>
    <w:rsid w:val="16BD44BD"/>
    <w:rsid w:val="16C00847"/>
    <w:rsid w:val="16C67F6C"/>
    <w:rsid w:val="16CC1E75"/>
    <w:rsid w:val="16DB6FDB"/>
    <w:rsid w:val="16DD2110"/>
    <w:rsid w:val="16E3789C"/>
    <w:rsid w:val="16E54F9E"/>
    <w:rsid w:val="16EA4CA9"/>
    <w:rsid w:val="16EC4928"/>
    <w:rsid w:val="16F27D5E"/>
    <w:rsid w:val="16F37A09"/>
    <w:rsid w:val="16F74EF7"/>
    <w:rsid w:val="16F83A74"/>
    <w:rsid w:val="16FF5B47"/>
    <w:rsid w:val="16FFB2DF"/>
    <w:rsid w:val="17057A51"/>
    <w:rsid w:val="17075B7B"/>
    <w:rsid w:val="17084259"/>
    <w:rsid w:val="170B51DD"/>
    <w:rsid w:val="17153C9B"/>
    <w:rsid w:val="171705E1"/>
    <w:rsid w:val="171D097B"/>
    <w:rsid w:val="17217381"/>
    <w:rsid w:val="17233640"/>
    <w:rsid w:val="17240306"/>
    <w:rsid w:val="17315F09"/>
    <w:rsid w:val="17332B1E"/>
    <w:rsid w:val="17356021"/>
    <w:rsid w:val="1739A5CC"/>
    <w:rsid w:val="173D2D0B"/>
    <w:rsid w:val="173EC4F1"/>
    <w:rsid w:val="17400010"/>
    <w:rsid w:val="17407C36"/>
    <w:rsid w:val="17407CA5"/>
    <w:rsid w:val="17454200"/>
    <w:rsid w:val="17507ED0"/>
    <w:rsid w:val="1757785B"/>
    <w:rsid w:val="17612369"/>
    <w:rsid w:val="17687AF5"/>
    <w:rsid w:val="176AEA65"/>
    <w:rsid w:val="176E7480"/>
    <w:rsid w:val="176FA0F0"/>
    <w:rsid w:val="17733908"/>
    <w:rsid w:val="177415D6"/>
    <w:rsid w:val="177DC842"/>
    <w:rsid w:val="177F1919"/>
    <w:rsid w:val="17801812"/>
    <w:rsid w:val="17814E1C"/>
    <w:rsid w:val="17826121"/>
    <w:rsid w:val="17876184"/>
    <w:rsid w:val="178847A7"/>
    <w:rsid w:val="178E1F33"/>
    <w:rsid w:val="178FA2FD"/>
    <w:rsid w:val="17943E3D"/>
    <w:rsid w:val="17A056D1"/>
    <w:rsid w:val="17AB5EE9"/>
    <w:rsid w:val="17B133ED"/>
    <w:rsid w:val="17BA5F74"/>
    <w:rsid w:val="17BC28C5"/>
    <w:rsid w:val="17BDDE95"/>
    <w:rsid w:val="17BEC4AB"/>
    <w:rsid w:val="17BF97A1"/>
    <w:rsid w:val="17C52AFB"/>
    <w:rsid w:val="17C73392"/>
    <w:rsid w:val="17CA9663"/>
    <w:rsid w:val="17CB3F96"/>
    <w:rsid w:val="17CD0A00"/>
    <w:rsid w:val="17CF299D"/>
    <w:rsid w:val="17D51761"/>
    <w:rsid w:val="17D548A6"/>
    <w:rsid w:val="17DB67AF"/>
    <w:rsid w:val="17DD07F2"/>
    <w:rsid w:val="17DE2FB7"/>
    <w:rsid w:val="17E02C37"/>
    <w:rsid w:val="17E112AA"/>
    <w:rsid w:val="17E2484D"/>
    <w:rsid w:val="17E70043"/>
    <w:rsid w:val="17EA484B"/>
    <w:rsid w:val="17EB22CD"/>
    <w:rsid w:val="17F7706D"/>
    <w:rsid w:val="17FC1EAF"/>
    <w:rsid w:val="17FF0FDA"/>
    <w:rsid w:val="17FF15C7"/>
    <w:rsid w:val="17FFCAEF"/>
    <w:rsid w:val="180169EF"/>
    <w:rsid w:val="1807637A"/>
    <w:rsid w:val="180D3B06"/>
    <w:rsid w:val="181451A4"/>
    <w:rsid w:val="18190052"/>
    <w:rsid w:val="181A539A"/>
    <w:rsid w:val="181B2628"/>
    <w:rsid w:val="182014A2"/>
    <w:rsid w:val="18235CAA"/>
    <w:rsid w:val="18282132"/>
    <w:rsid w:val="184D106D"/>
    <w:rsid w:val="18511C71"/>
    <w:rsid w:val="18542BF6"/>
    <w:rsid w:val="18553EFB"/>
    <w:rsid w:val="185D1307"/>
    <w:rsid w:val="18617D0D"/>
    <w:rsid w:val="18647688"/>
    <w:rsid w:val="187953B4"/>
    <w:rsid w:val="187B413A"/>
    <w:rsid w:val="187C12F9"/>
    <w:rsid w:val="188411C6"/>
    <w:rsid w:val="18912A5B"/>
    <w:rsid w:val="18A62A00"/>
    <w:rsid w:val="18AE4589"/>
    <w:rsid w:val="18AFAF1D"/>
    <w:rsid w:val="18B07A8C"/>
    <w:rsid w:val="18B26813"/>
    <w:rsid w:val="18B65219"/>
    <w:rsid w:val="18D71629"/>
    <w:rsid w:val="18DA634A"/>
    <w:rsid w:val="18DB79D7"/>
    <w:rsid w:val="18E67F66"/>
    <w:rsid w:val="18F32C50"/>
    <w:rsid w:val="18FA4351"/>
    <w:rsid w:val="19042D9A"/>
    <w:rsid w:val="19071300"/>
    <w:rsid w:val="1910462E"/>
    <w:rsid w:val="191A16BA"/>
    <w:rsid w:val="191B713B"/>
    <w:rsid w:val="19206A5E"/>
    <w:rsid w:val="19231FC9"/>
    <w:rsid w:val="1939136D"/>
    <w:rsid w:val="193B5472"/>
    <w:rsid w:val="193C2EF3"/>
    <w:rsid w:val="193C7F4E"/>
    <w:rsid w:val="19412BFE"/>
    <w:rsid w:val="19420680"/>
    <w:rsid w:val="194C318E"/>
    <w:rsid w:val="19532B19"/>
    <w:rsid w:val="1955189F"/>
    <w:rsid w:val="195902A5"/>
    <w:rsid w:val="195A46B8"/>
    <w:rsid w:val="195E21AF"/>
    <w:rsid w:val="196440B8"/>
    <w:rsid w:val="19653CB4"/>
    <w:rsid w:val="1967260F"/>
    <w:rsid w:val="1968723B"/>
    <w:rsid w:val="196977CD"/>
    <w:rsid w:val="196A273E"/>
    <w:rsid w:val="197752D7"/>
    <w:rsid w:val="197F334F"/>
    <w:rsid w:val="19A228E7"/>
    <w:rsid w:val="19A26521"/>
    <w:rsid w:val="19A73AEC"/>
    <w:rsid w:val="19AC44AC"/>
    <w:rsid w:val="19AD57B1"/>
    <w:rsid w:val="19BA37C2"/>
    <w:rsid w:val="19BD517D"/>
    <w:rsid w:val="19BD7FCA"/>
    <w:rsid w:val="19C47954"/>
    <w:rsid w:val="19C83DDC"/>
    <w:rsid w:val="19CE2462"/>
    <w:rsid w:val="19CFC729"/>
    <w:rsid w:val="19D246EC"/>
    <w:rsid w:val="19D4436C"/>
    <w:rsid w:val="19D865F5"/>
    <w:rsid w:val="19DB757A"/>
    <w:rsid w:val="19DF017E"/>
    <w:rsid w:val="19DF3A01"/>
    <w:rsid w:val="19DFD553"/>
    <w:rsid w:val="19E52087"/>
    <w:rsid w:val="19F375B2"/>
    <w:rsid w:val="1A082B6F"/>
    <w:rsid w:val="1A0A4846"/>
    <w:rsid w:val="1A0F193E"/>
    <w:rsid w:val="1A0F24DC"/>
    <w:rsid w:val="1A135155"/>
    <w:rsid w:val="1A284FAE"/>
    <w:rsid w:val="1A2E1582"/>
    <w:rsid w:val="1A2E7A8E"/>
    <w:rsid w:val="1A302507"/>
    <w:rsid w:val="1A361721"/>
    <w:rsid w:val="1A422421"/>
    <w:rsid w:val="1A4C2D31"/>
    <w:rsid w:val="1A4F5A9D"/>
    <w:rsid w:val="1A566EC3"/>
    <w:rsid w:val="1A5C49C3"/>
    <w:rsid w:val="1A5F1B14"/>
    <w:rsid w:val="1A694A51"/>
    <w:rsid w:val="1A6B4F77"/>
    <w:rsid w:val="1A710D72"/>
    <w:rsid w:val="1A74451A"/>
    <w:rsid w:val="1A7651FA"/>
    <w:rsid w:val="1A7828FB"/>
    <w:rsid w:val="1A7B12E8"/>
    <w:rsid w:val="1A7F1EFE"/>
    <w:rsid w:val="1A841F91"/>
    <w:rsid w:val="1A85418F"/>
    <w:rsid w:val="1A865494"/>
    <w:rsid w:val="1A8D159C"/>
    <w:rsid w:val="1A913825"/>
    <w:rsid w:val="1A9234A5"/>
    <w:rsid w:val="1A95442A"/>
    <w:rsid w:val="1A97792D"/>
    <w:rsid w:val="1AA0603E"/>
    <w:rsid w:val="1AAA0B4C"/>
    <w:rsid w:val="1AAB65CD"/>
    <w:rsid w:val="1AB10FBD"/>
    <w:rsid w:val="1AB3725D"/>
    <w:rsid w:val="1AB4305C"/>
    <w:rsid w:val="1AB629CC"/>
    <w:rsid w:val="1ABA3364"/>
    <w:rsid w:val="1ABC6868"/>
    <w:rsid w:val="1AC03D49"/>
    <w:rsid w:val="1AC23FF4"/>
    <w:rsid w:val="1AC764C4"/>
    <w:rsid w:val="1AD77CA6"/>
    <w:rsid w:val="1AE60D31"/>
    <w:rsid w:val="1AE81CB5"/>
    <w:rsid w:val="1AE86432"/>
    <w:rsid w:val="1AE93EB4"/>
    <w:rsid w:val="1AF5073D"/>
    <w:rsid w:val="1AF60FCB"/>
    <w:rsid w:val="1AF844CE"/>
    <w:rsid w:val="1AFA077C"/>
    <w:rsid w:val="1AFB7651"/>
    <w:rsid w:val="1AFBE4E3"/>
    <w:rsid w:val="1AFF2817"/>
    <w:rsid w:val="1B0A43E8"/>
    <w:rsid w:val="1B152FFB"/>
    <w:rsid w:val="1B1740AA"/>
    <w:rsid w:val="1B225312"/>
    <w:rsid w:val="1B256297"/>
    <w:rsid w:val="1B494D39"/>
    <w:rsid w:val="1B4A2C53"/>
    <w:rsid w:val="1B4C3920"/>
    <w:rsid w:val="1B5744E8"/>
    <w:rsid w:val="1B59326E"/>
    <w:rsid w:val="1B602BF9"/>
    <w:rsid w:val="1B607376"/>
    <w:rsid w:val="1B612879"/>
    <w:rsid w:val="1B6F09E1"/>
    <w:rsid w:val="1B76CF3D"/>
    <w:rsid w:val="1B78249E"/>
    <w:rsid w:val="1B7FFEEB"/>
    <w:rsid w:val="1B8A0B27"/>
    <w:rsid w:val="1B8C6F40"/>
    <w:rsid w:val="1B927C9C"/>
    <w:rsid w:val="1B951DCE"/>
    <w:rsid w:val="1B97B127"/>
    <w:rsid w:val="1B9E26DE"/>
    <w:rsid w:val="1B9F015F"/>
    <w:rsid w:val="1BA334FB"/>
    <w:rsid w:val="1BA86870"/>
    <w:rsid w:val="1BB15E7B"/>
    <w:rsid w:val="1BBA200E"/>
    <w:rsid w:val="1BBB420C"/>
    <w:rsid w:val="1BBBB9AB"/>
    <w:rsid w:val="1BBE2641"/>
    <w:rsid w:val="1BBF6495"/>
    <w:rsid w:val="1BBFE957"/>
    <w:rsid w:val="1BC537CF"/>
    <w:rsid w:val="1BC767F5"/>
    <w:rsid w:val="1BCC1F28"/>
    <w:rsid w:val="1BD163B0"/>
    <w:rsid w:val="1BD3A448"/>
    <w:rsid w:val="1BD6953F"/>
    <w:rsid w:val="1BDEC6D6"/>
    <w:rsid w:val="1BDF0F49"/>
    <w:rsid w:val="1BE10BC8"/>
    <w:rsid w:val="1BE1444C"/>
    <w:rsid w:val="1BE31B4D"/>
    <w:rsid w:val="1BE608D3"/>
    <w:rsid w:val="1BE63676"/>
    <w:rsid w:val="1BE7D0F7"/>
    <w:rsid w:val="1BEA4D5B"/>
    <w:rsid w:val="1BEB0B24"/>
    <w:rsid w:val="1BEFDBA9"/>
    <w:rsid w:val="1BF22168"/>
    <w:rsid w:val="1BF765EF"/>
    <w:rsid w:val="1BF93576"/>
    <w:rsid w:val="1BFD7294"/>
    <w:rsid w:val="1BFF0E86"/>
    <w:rsid w:val="1BFF498F"/>
    <w:rsid w:val="1C07688A"/>
    <w:rsid w:val="1C0A780E"/>
    <w:rsid w:val="1C0C2D11"/>
    <w:rsid w:val="1C1F1D32"/>
    <w:rsid w:val="1C220738"/>
    <w:rsid w:val="1C246E47"/>
    <w:rsid w:val="1C340653"/>
    <w:rsid w:val="1C3A5DDF"/>
    <w:rsid w:val="1C3F55D8"/>
    <w:rsid w:val="1C3FF6DF"/>
    <w:rsid w:val="1C405668"/>
    <w:rsid w:val="1C46636E"/>
    <w:rsid w:val="1C55440A"/>
    <w:rsid w:val="1C57790E"/>
    <w:rsid w:val="1C592E11"/>
    <w:rsid w:val="1C606903"/>
    <w:rsid w:val="1C6A0B2D"/>
    <w:rsid w:val="1C6A30AB"/>
    <w:rsid w:val="1C6F2DB6"/>
    <w:rsid w:val="1C6F4FB4"/>
    <w:rsid w:val="1C710351"/>
    <w:rsid w:val="1C723D3B"/>
    <w:rsid w:val="1C775C44"/>
    <w:rsid w:val="1C7C20CC"/>
    <w:rsid w:val="1C816553"/>
    <w:rsid w:val="1C837C6F"/>
    <w:rsid w:val="1C863ACC"/>
    <w:rsid w:val="1C8E164C"/>
    <w:rsid w:val="1C9054E9"/>
    <w:rsid w:val="1C912F6B"/>
    <w:rsid w:val="1C9A167C"/>
    <w:rsid w:val="1C9A4858"/>
    <w:rsid w:val="1C9B387A"/>
    <w:rsid w:val="1C9C4B7F"/>
    <w:rsid w:val="1C9F5B04"/>
    <w:rsid w:val="1CA26A88"/>
    <w:rsid w:val="1CAB3B14"/>
    <w:rsid w:val="1CB30219"/>
    <w:rsid w:val="1CB347A4"/>
    <w:rsid w:val="1CBE05B7"/>
    <w:rsid w:val="1CC131B5"/>
    <w:rsid w:val="1CCB49AB"/>
    <w:rsid w:val="1CD06006"/>
    <w:rsid w:val="1CD4055C"/>
    <w:rsid w:val="1CD736DF"/>
    <w:rsid w:val="1CE0656D"/>
    <w:rsid w:val="1CE252F3"/>
    <w:rsid w:val="1CE3450C"/>
    <w:rsid w:val="1CE75EF8"/>
    <w:rsid w:val="1CEB6B1A"/>
    <w:rsid w:val="1CEE1106"/>
    <w:rsid w:val="1CF709CD"/>
    <w:rsid w:val="1CF7863C"/>
    <w:rsid w:val="1CFB5201"/>
    <w:rsid w:val="1CFD391F"/>
    <w:rsid w:val="1CFD922B"/>
    <w:rsid w:val="1CFE23A9"/>
    <w:rsid w:val="1CFF522F"/>
    <w:rsid w:val="1CFF525C"/>
    <w:rsid w:val="1D016AA2"/>
    <w:rsid w:val="1D07642C"/>
    <w:rsid w:val="1D0F21B1"/>
    <w:rsid w:val="1D1F3DC7"/>
    <w:rsid w:val="1D26691C"/>
    <w:rsid w:val="1D286489"/>
    <w:rsid w:val="1D2C3EF7"/>
    <w:rsid w:val="1D374168"/>
    <w:rsid w:val="1D3FB0C1"/>
    <w:rsid w:val="1D40788B"/>
    <w:rsid w:val="1D4B5E9A"/>
    <w:rsid w:val="1D4D49A3"/>
    <w:rsid w:val="1D5673D3"/>
    <w:rsid w:val="1D595A4A"/>
    <w:rsid w:val="1D5F709A"/>
    <w:rsid w:val="1D6F5768"/>
    <w:rsid w:val="1D7067B3"/>
    <w:rsid w:val="1D715850"/>
    <w:rsid w:val="1D72025A"/>
    <w:rsid w:val="1D753197"/>
    <w:rsid w:val="1D770BFD"/>
    <w:rsid w:val="1D799059"/>
    <w:rsid w:val="1D7CD3F1"/>
    <w:rsid w:val="1D7E18EE"/>
    <w:rsid w:val="1D7FB17C"/>
    <w:rsid w:val="1D8315F9"/>
    <w:rsid w:val="1D931894"/>
    <w:rsid w:val="1D9A4673"/>
    <w:rsid w:val="1D9FBD38"/>
    <w:rsid w:val="1D9FECC3"/>
    <w:rsid w:val="1DA41B2E"/>
    <w:rsid w:val="1DA7629E"/>
    <w:rsid w:val="1DA85FB6"/>
    <w:rsid w:val="1DAE3742"/>
    <w:rsid w:val="1DAF13EC"/>
    <w:rsid w:val="1DB22CE9"/>
    <w:rsid w:val="1DB31B64"/>
    <w:rsid w:val="1DB3BBD5"/>
    <w:rsid w:val="1DB59EFB"/>
    <w:rsid w:val="1DBB1753"/>
    <w:rsid w:val="1DBB2272"/>
    <w:rsid w:val="1DBBE016"/>
    <w:rsid w:val="1DBC74E6"/>
    <w:rsid w:val="1DBF9ADF"/>
    <w:rsid w:val="1DC0145E"/>
    <w:rsid w:val="1DCA25D4"/>
    <w:rsid w:val="1DD77030"/>
    <w:rsid w:val="1DDE7065"/>
    <w:rsid w:val="1DE21613"/>
    <w:rsid w:val="1DE55E1B"/>
    <w:rsid w:val="1DE90F9E"/>
    <w:rsid w:val="1DEC00F8"/>
    <w:rsid w:val="1DF33A0C"/>
    <w:rsid w:val="1DF50633"/>
    <w:rsid w:val="1DF72281"/>
    <w:rsid w:val="1DF764ED"/>
    <w:rsid w:val="1DFC4A40"/>
    <w:rsid w:val="1DFF7039"/>
    <w:rsid w:val="1E052DCE"/>
    <w:rsid w:val="1E085D3E"/>
    <w:rsid w:val="1E0F6C5F"/>
    <w:rsid w:val="1E1257C2"/>
    <w:rsid w:val="1E1259E5"/>
    <w:rsid w:val="1E15696A"/>
    <w:rsid w:val="1E17406B"/>
    <w:rsid w:val="1E1A4FF0"/>
    <w:rsid w:val="1E1D5F75"/>
    <w:rsid w:val="1E207F96"/>
    <w:rsid w:val="1E264686"/>
    <w:rsid w:val="1E29560A"/>
    <w:rsid w:val="1E2E3E10"/>
    <w:rsid w:val="1E2F5728"/>
    <w:rsid w:val="1E2FDD05"/>
    <w:rsid w:val="1E392021"/>
    <w:rsid w:val="1E394AF9"/>
    <w:rsid w:val="1E3A3326"/>
    <w:rsid w:val="1E3C6829"/>
    <w:rsid w:val="1E414EAF"/>
    <w:rsid w:val="1E4A35C1"/>
    <w:rsid w:val="1E4D70BB"/>
    <w:rsid w:val="1E5C12DD"/>
    <w:rsid w:val="1E6C79C9"/>
    <w:rsid w:val="1E6FB86C"/>
    <w:rsid w:val="1E742207"/>
    <w:rsid w:val="1E7F7140"/>
    <w:rsid w:val="1E82371B"/>
    <w:rsid w:val="1E827C5E"/>
    <w:rsid w:val="1E9623BB"/>
    <w:rsid w:val="1E975C3E"/>
    <w:rsid w:val="1E977E3D"/>
    <w:rsid w:val="1E9B20C6"/>
    <w:rsid w:val="1EA56E75"/>
    <w:rsid w:val="1EB95DF3"/>
    <w:rsid w:val="1EBBD3E8"/>
    <w:rsid w:val="1EBF113E"/>
    <w:rsid w:val="1EBF882B"/>
    <w:rsid w:val="1EC7640D"/>
    <w:rsid w:val="1EC827F7"/>
    <w:rsid w:val="1ECD0317"/>
    <w:rsid w:val="1ED67762"/>
    <w:rsid w:val="1ED744A9"/>
    <w:rsid w:val="1EDE3955"/>
    <w:rsid w:val="1EE16FB7"/>
    <w:rsid w:val="1EE2283A"/>
    <w:rsid w:val="1EE2CB22"/>
    <w:rsid w:val="1EE6343F"/>
    <w:rsid w:val="1EE943C4"/>
    <w:rsid w:val="1EE9FA51"/>
    <w:rsid w:val="1EF44211"/>
    <w:rsid w:val="1EF45FD8"/>
    <w:rsid w:val="1EF614DB"/>
    <w:rsid w:val="1EF6578A"/>
    <w:rsid w:val="1EF92460"/>
    <w:rsid w:val="1EFBA213"/>
    <w:rsid w:val="1EFC55E3"/>
    <w:rsid w:val="1EFDF471"/>
    <w:rsid w:val="1EFEB247"/>
    <w:rsid w:val="1EFF4369"/>
    <w:rsid w:val="1F022D6F"/>
    <w:rsid w:val="1F0771F7"/>
    <w:rsid w:val="1F0A4FA5"/>
    <w:rsid w:val="1F0FAEE1"/>
    <w:rsid w:val="1F122656"/>
    <w:rsid w:val="1F133984"/>
    <w:rsid w:val="1F173C0E"/>
    <w:rsid w:val="1F1C0096"/>
    <w:rsid w:val="1F1C3919"/>
    <w:rsid w:val="1F1D5B17"/>
    <w:rsid w:val="1F20231F"/>
    <w:rsid w:val="1F2567A7"/>
    <w:rsid w:val="1F2A2C2F"/>
    <w:rsid w:val="1F2F88E3"/>
    <w:rsid w:val="1F2FB8D6"/>
    <w:rsid w:val="1F354586"/>
    <w:rsid w:val="1F3C0F4E"/>
    <w:rsid w:val="1F3F15DE"/>
    <w:rsid w:val="1F4315DA"/>
    <w:rsid w:val="1F44668D"/>
    <w:rsid w:val="1F4713AC"/>
    <w:rsid w:val="1F497C60"/>
    <w:rsid w:val="1F4C6666"/>
    <w:rsid w:val="1F5E4382"/>
    <w:rsid w:val="1F643D0D"/>
    <w:rsid w:val="1F664698"/>
    <w:rsid w:val="1F6E7EA0"/>
    <w:rsid w:val="1F7742B3"/>
    <w:rsid w:val="1F7929AE"/>
    <w:rsid w:val="1F7A93E7"/>
    <w:rsid w:val="1F7C13B4"/>
    <w:rsid w:val="1F7D7AE9"/>
    <w:rsid w:val="1F7F1E52"/>
    <w:rsid w:val="1F8FB628"/>
    <w:rsid w:val="1F8FF75C"/>
    <w:rsid w:val="1F9803BC"/>
    <w:rsid w:val="1FA13B72"/>
    <w:rsid w:val="1FA3CFFE"/>
    <w:rsid w:val="1FA75A7B"/>
    <w:rsid w:val="1FA778FE"/>
    <w:rsid w:val="1FAF8DAF"/>
    <w:rsid w:val="1FB14C3C"/>
    <w:rsid w:val="1FB6921F"/>
    <w:rsid w:val="1FB7A9F6"/>
    <w:rsid w:val="1FBB05E1"/>
    <w:rsid w:val="1FBB471C"/>
    <w:rsid w:val="1FBC5A21"/>
    <w:rsid w:val="1FBE6B77"/>
    <w:rsid w:val="1FBE7424"/>
    <w:rsid w:val="1FBF3122"/>
    <w:rsid w:val="1FBF4964"/>
    <w:rsid w:val="1FBFF1C7"/>
    <w:rsid w:val="1FC335D1"/>
    <w:rsid w:val="1FC508AF"/>
    <w:rsid w:val="1FC85FB0"/>
    <w:rsid w:val="1FC9C730"/>
    <w:rsid w:val="1FCD7EB9"/>
    <w:rsid w:val="1FCFB8E6"/>
    <w:rsid w:val="1FD06C40"/>
    <w:rsid w:val="1FD352CC"/>
    <w:rsid w:val="1FD35646"/>
    <w:rsid w:val="1FD47844"/>
    <w:rsid w:val="1FD5F652"/>
    <w:rsid w:val="1FD96A6D"/>
    <w:rsid w:val="1FDD4FF8"/>
    <w:rsid w:val="1FDDDFDB"/>
    <w:rsid w:val="1FDE5703"/>
    <w:rsid w:val="1FE9104C"/>
    <w:rsid w:val="1FE9CAF4"/>
    <w:rsid w:val="1FEA526B"/>
    <w:rsid w:val="1FED51C7"/>
    <w:rsid w:val="1FEF48E1"/>
    <w:rsid w:val="1FEF99F5"/>
    <w:rsid w:val="1FF14BF6"/>
    <w:rsid w:val="1FF1C998"/>
    <w:rsid w:val="1FF22678"/>
    <w:rsid w:val="1FF3ECAC"/>
    <w:rsid w:val="1FF7412D"/>
    <w:rsid w:val="1FF76EBB"/>
    <w:rsid w:val="1FF7A291"/>
    <w:rsid w:val="1FF8090C"/>
    <w:rsid w:val="1FF9DB70"/>
    <w:rsid w:val="1FFB2190"/>
    <w:rsid w:val="1FFB3647"/>
    <w:rsid w:val="1FFBA85C"/>
    <w:rsid w:val="1FFBB695"/>
    <w:rsid w:val="1FFDB75E"/>
    <w:rsid w:val="1FFE3675"/>
    <w:rsid w:val="1FFE6728"/>
    <w:rsid w:val="1FFE73A6"/>
    <w:rsid w:val="1FFEB843"/>
    <w:rsid w:val="1FFEC216"/>
    <w:rsid w:val="1FFFAEFC"/>
    <w:rsid w:val="1FFFBCB4"/>
    <w:rsid w:val="1FFFD40F"/>
    <w:rsid w:val="1FFFDD1B"/>
    <w:rsid w:val="1FFFEB98"/>
    <w:rsid w:val="2003323B"/>
    <w:rsid w:val="20045E15"/>
    <w:rsid w:val="200B57A0"/>
    <w:rsid w:val="20143EB1"/>
    <w:rsid w:val="201F2242"/>
    <w:rsid w:val="20263DCB"/>
    <w:rsid w:val="2026764F"/>
    <w:rsid w:val="20294D50"/>
    <w:rsid w:val="202B3AD6"/>
    <w:rsid w:val="202E4A5B"/>
    <w:rsid w:val="203046DB"/>
    <w:rsid w:val="203D7274"/>
    <w:rsid w:val="204B2D06"/>
    <w:rsid w:val="204B7743"/>
    <w:rsid w:val="204E750E"/>
    <w:rsid w:val="2059238D"/>
    <w:rsid w:val="205C42A5"/>
    <w:rsid w:val="20664BB5"/>
    <w:rsid w:val="20672636"/>
    <w:rsid w:val="20713071"/>
    <w:rsid w:val="207C6D58"/>
    <w:rsid w:val="208C7D8C"/>
    <w:rsid w:val="20947C82"/>
    <w:rsid w:val="20973C42"/>
    <w:rsid w:val="209E5AEC"/>
    <w:rsid w:val="209F6013"/>
    <w:rsid w:val="20AA439A"/>
    <w:rsid w:val="20AC1AA6"/>
    <w:rsid w:val="20B15F2E"/>
    <w:rsid w:val="20B65C39"/>
    <w:rsid w:val="20BA463F"/>
    <w:rsid w:val="20BC7C31"/>
    <w:rsid w:val="20C50451"/>
    <w:rsid w:val="20DB2206"/>
    <w:rsid w:val="20E25803"/>
    <w:rsid w:val="20E40D06"/>
    <w:rsid w:val="20ED3B94"/>
    <w:rsid w:val="20F2221A"/>
    <w:rsid w:val="20F5319F"/>
    <w:rsid w:val="20FD77CF"/>
    <w:rsid w:val="211E4363"/>
    <w:rsid w:val="21346507"/>
    <w:rsid w:val="21355800"/>
    <w:rsid w:val="21396212"/>
    <w:rsid w:val="213A3C94"/>
    <w:rsid w:val="213C3913"/>
    <w:rsid w:val="213D6E16"/>
    <w:rsid w:val="214E2934"/>
    <w:rsid w:val="2154483D"/>
    <w:rsid w:val="215A0945"/>
    <w:rsid w:val="215C0E89"/>
    <w:rsid w:val="215C3E48"/>
    <w:rsid w:val="2160284E"/>
    <w:rsid w:val="216721D9"/>
    <w:rsid w:val="217472F0"/>
    <w:rsid w:val="217649F2"/>
    <w:rsid w:val="21893A13"/>
    <w:rsid w:val="21924322"/>
    <w:rsid w:val="2196399C"/>
    <w:rsid w:val="21A25214"/>
    <w:rsid w:val="21A60522"/>
    <w:rsid w:val="21A864C6"/>
    <w:rsid w:val="21AF5E51"/>
    <w:rsid w:val="21B34AF8"/>
    <w:rsid w:val="21B52473"/>
    <w:rsid w:val="21BE646B"/>
    <w:rsid w:val="21C63877"/>
    <w:rsid w:val="21C86A64"/>
    <w:rsid w:val="21CA1C53"/>
    <w:rsid w:val="21CC383D"/>
    <w:rsid w:val="21CC797F"/>
    <w:rsid w:val="21CE6705"/>
    <w:rsid w:val="21D01C09"/>
    <w:rsid w:val="21DC5A1B"/>
    <w:rsid w:val="21E83D84"/>
    <w:rsid w:val="21EA27B2"/>
    <w:rsid w:val="21ED3737"/>
    <w:rsid w:val="221200F3"/>
    <w:rsid w:val="22166AFA"/>
    <w:rsid w:val="2222290C"/>
    <w:rsid w:val="224131C1"/>
    <w:rsid w:val="224A3AD1"/>
    <w:rsid w:val="225059DA"/>
    <w:rsid w:val="225361C9"/>
    <w:rsid w:val="22551E62"/>
    <w:rsid w:val="225A426B"/>
    <w:rsid w:val="225A5A6F"/>
    <w:rsid w:val="22752583"/>
    <w:rsid w:val="2277566E"/>
    <w:rsid w:val="2278331B"/>
    <w:rsid w:val="22850432"/>
    <w:rsid w:val="228F5837"/>
    <w:rsid w:val="2297614E"/>
    <w:rsid w:val="229F0FDC"/>
    <w:rsid w:val="22AB4DEF"/>
    <w:rsid w:val="22B03359"/>
    <w:rsid w:val="22B456FE"/>
    <w:rsid w:val="22BC2B0B"/>
    <w:rsid w:val="22BD3DD4"/>
    <w:rsid w:val="22BF2042"/>
    <w:rsid w:val="22C87E82"/>
    <w:rsid w:val="22D514B6"/>
    <w:rsid w:val="22D62D35"/>
    <w:rsid w:val="22DA2031"/>
    <w:rsid w:val="22DC0E41"/>
    <w:rsid w:val="22DC376E"/>
    <w:rsid w:val="22DF3107"/>
    <w:rsid w:val="22E771D2"/>
    <w:rsid w:val="22E9533A"/>
    <w:rsid w:val="22ED17BE"/>
    <w:rsid w:val="22F0425E"/>
    <w:rsid w:val="22FE13CB"/>
    <w:rsid w:val="23030D01"/>
    <w:rsid w:val="230518A8"/>
    <w:rsid w:val="23113D47"/>
    <w:rsid w:val="232D71CC"/>
    <w:rsid w:val="2331285C"/>
    <w:rsid w:val="233627D5"/>
    <w:rsid w:val="233911DB"/>
    <w:rsid w:val="233A23E6"/>
    <w:rsid w:val="234C6B76"/>
    <w:rsid w:val="235C20D3"/>
    <w:rsid w:val="23615817"/>
    <w:rsid w:val="2364201F"/>
    <w:rsid w:val="2364421D"/>
    <w:rsid w:val="23651C9F"/>
    <w:rsid w:val="236C162A"/>
    <w:rsid w:val="23752066"/>
    <w:rsid w:val="237E118F"/>
    <w:rsid w:val="2387194A"/>
    <w:rsid w:val="238C7960"/>
    <w:rsid w:val="238E0792"/>
    <w:rsid w:val="238E2E63"/>
    <w:rsid w:val="23985FD7"/>
    <w:rsid w:val="239A46F7"/>
    <w:rsid w:val="239D1668"/>
    <w:rsid w:val="239D567C"/>
    <w:rsid w:val="23A25387"/>
    <w:rsid w:val="23AA6F10"/>
    <w:rsid w:val="23AB4992"/>
    <w:rsid w:val="23AE5916"/>
    <w:rsid w:val="23B430A3"/>
    <w:rsid w:val="23B50B24"/>
    <w:rsid w:val="23B54653"/>
    <w:rsid w:val="23BA2A2E"/>
    <w:rsid w:val="23BD012F"/>
    <w:rsid w:val="23C245B7"/>
    <w:rsid w:val="23D07150"/>
    <w:rsid w:val="23D22653"/>
    <w:rsid w:val="23DFED1B"/>
    <w:rsid w:val="23E115E8"/>
    <w:rsid w:val="23EB31FD"/>
    <w:rsid w:val="23EE8523"/>
    <w:rsid w:val="23F415E6"/>
    <w:rsid w:val="23F73FAA"/>
    <w:rsid w:val="23F790A7"/>
    <w:rsid w:val="23FA2D6D"/>
    <w:rsid w:val="23FB6FE3"/>
    <w:rsid w:val="23FD4B0D"/>
    <w:rsid w:val="23FF4841"/>
    <w:rsid w:val="23FF490D"/>
    <w:rsid w:val="23FF4EA1"/>
    <w:rsid w:val="240366A5"/>
    <w:rsid w:val="2406762A"/>
    <w:rsid w:val="241B49E1"/>
    <w:rsid w:val="24341072"/>
    <w:rsid w:val="24346E74"/>
    <w:rsid w:val="243A2F7C"/>
    <w:rsid w:val="2441618A"/>
    <w:rsid w:val="2444388B"/>
    <w:rsid w:val="244C451B"/>
    <w:rsid w:val="244D1F9C"/>
    <w:rsid w:val="24533EA6"/>
    <w:rsid w:val="2457032D"/>
    <w:rsid w:val="245F2657"/>
    <w:rsid w:val="24654ECD"/>
    <w:rsid w:val="246B6FCE"/>
    <w:rsid w:val="246F59D4"/>
    <w:rsid w:val="24780862"/>
    <w:rsid w:val="24796051"/>
    <w:rsid w:val="24897B3B"/>
    <w:rsid w:val="24940192"/>
    <w:rsid w:val="24952391"/>
    <w:rsid w:val="249B7B1D"/>
    <w:rsid w:val="24B27742"/>
    <w:rsid w:val="24B66149"/>
    <w:rsid w:val="24C34FCE"/>
    <w:rsid w:val="24C84C7C"/>
    <w:rsid w:val="24CE37EF"/>
    <w:rsid w:val="24D6038A"/>
    <w:rsid w:val="24D6A913"/>
    <w:rsid w:val="24DA2E85"/>
    <w:rsid w:val="24E25C9C"/>
    <w:rsid w:val="24E34B84"/>
    <w:rsid w:val="24E5908C"/>
    <w:rsid w:val="24ED0821"/>
    <w:rsid w:val="24F12AAA"/>
    <w:rsid w:val="24F35209"/>
    <w:rsid w:val="24FF2735"/>
    <w:rsid w:val="25001A40"/>
    <w:rsid w:val="250826D0"/>
    <w:rsid w:val="250A5BD3"/>
    <w:rsid w:val="25120A61"/>
    <w:rsid w:val="25143F64"/>
    <w:rsid w:val="25163BE4"/>
    <w:rsid w:val="252C0DB5"/>
    <w:rsid w:val="252D04CB"/>
    <w:rsid w:val="252F4C20"/>
    <w:rsid w:val="25361ACD"/>
    <w:rsid w:val="253E4DA8"/>
    <w:rsid w:val="253F16D2"/>
    <w:rsid w:val="25454733"/>
    <w:rsid w:val="25465A38"/>
    <w:rsid w:val="254969BC"/>
    <w:rsid w:val="254A443E"/>
    <w:rsid w:val="254E2E44"/>
    <w:rsid w:val="254F08C6"/>
    <w:rsid w:val="25502AC4"/>
    <w:rsid w:val="25510545"/>
    <w:rsid w:val="256604EB"/>
    <w:rsid w:val="25660C86"/>
    <w:rsid w:val="256E6CB3"/>
    <w:rsid w:val="25710A7A"/>
    <w:rsid w:val="25795E86"/>
    <w:rsid w:val="25796E5D"/>
    <w:rsid w:val="257FBA07"/>
    <w:rsid w:val="2580570A"/>
    <w:rsid w:val="258724D7"/>
    <w:rsid w:val="258F302F"/>
    <w:rsid w:val="259113A8"/>
    <w:rsid w:val="259C09C5"/>
    <w:rsid w:val="259C5142"/>
    <w:rsid w:val="259EB7BA"/>
    <w:rsid w:val="25A03144"/>
    <w:rsid w:val="25A073CB"/>
    <w:rsid w:val="25A847D7"/>
    <w:rsid w:val="25AE08DF"/>
    <w:rsid w:val="25B76FF0"/>
    <w:rsid w:val="25BA7F75"/>
    <w:rsid w:val="25CC183D"/>
    <w:rsid w:val="25CE6C15"/>
    <w:rsid w:val="25CF12B0"/>
    <w:rsid w:val="25D63B5E"/>
    <w:rsid w:val="25DE142E"/>
    <w:rsid w:val="25DF4931"/>
    <w:rsid w:val="25E33337"/>
    <w:rsid w:val="25ED3C47"/>
    <w:rsid w:val="25EDD15D"/>
    <w:rsid w:val="25EF53F6"/>
    <w:rsid w:val="25F10424"/>
    <w:rsid w:val="25F435D2"/>
    <w:rsid w:val="25FBF034"/>
    <w:rsid w:val="260128E8"/>
    <w:rsid w:val="26110984"/>
    <w:rsid w:val="261B3491"/>
    <w:rsid w:val="261BA41E"/>
    <w:rsid w:val="2624631F"/>
    <w:rsid w:val="262805A9"/>
    <w:rsid w:val="2629602A"/>
    <w:rsid w:val="262C11AD"/>
    <w:rsid w:val="263D895D"/>
    <w:rsid w:val="26423351"/>
    <w:rsid w:val="264A704D"/>
    <w:rsid w:val="264D0A80"/>
    <w:rsid w:val="26510678"/>
    <w:rsid w:val="265A525E"/>
    <w:rsid w:val="26621687"/>
    <w:rsid w:val="26637109"/>
    <w:rsid w:val="266E549A"/>
    <w:rsid w:val="2676737D"/>
    <w:rsid w:val="267912AC"/>
    <w:rsid w:val="26794851"/>
    <w:rsid w:val="267C6969"/>
    <w:rsid w:val="26800C37"/>
    <w:rsid w:val="268166B9"/>
    <w:rsid w:val="26866228"/>
    <w:rsid w:val="268663ED"/>
    <w:rsid w:val="268C02CD"/>
    <w:rsid w:val="268F456F"/>
    <w:rsid w:val="26937C58"/>
    <w:rsid w:val="269A499D"/>
    <w:rsid w:val="26AB74FD"/>
    <w:rsid w:val="26AFD02C"/>
    <w:rsid w:val="26B3018D"/>
    <w:rsid w:val="26B47D7B"/>
    <w:rsid w:val="26B92096"/>
    <w:rsid w:val="26BB97E3"/>
    <w:rsid w:val="26C713AC"/>
    <w:rsid w:val="26CA7DB2"/>
    <w:rsid w:val="26DE2F51"/>
    <w:rsid w:val="26E179D7"/>
    <w:rsid w:val="26E4095C"/>
    <w:rsid w:val="26EDD06D"/>
    <w:rsid w:val="26EF1A74"/>
    <w:rsid w:val="26F121F0"/>
    <w:rsid w:val="26F356F3"/>
    <w:rsid w:val="26F469F8"/>
    <w:rsid w:val="26F71263"/>
    <w:rsid w:val="26F81FFC"/>
    <w:rsid w:val="26F9507E"/>
    <w:rsid w:val="26FD1886"/>
    <w:rsid w:val="26FE66E3"/>
    <w:rsid w:val="26FEB47E"/>
    <w:rsid w:val="26FF8E6B"/>
    <w:rsid w:val="26FFA551"/>
    <w:rsid w:val="270A333C"/>
    <w:rsid w:val="270C05A6"/>
    <w:rsid w:val="270C409F"/>
    <w:rsid w:val="270E75A2"/>
    <w:rsid w:val="270F3098"/>
    <w:rsid w:val="2715112B"/>
    <w:rsid w:val="271908BA"/>
    <w:rsid w:val="27424579"/>
    <w:rsid w:val="2747517D"/>
    <w:rsid w:val="274EA1E6"/>
    <w:rsid w:val="27524813"/>
    <w:rsid w:val="2756BF7B"/>
    <w:rsid w:val="2758671C"/>
    <w:rsid w:val="275A639C"/>
    <w:rsid w:val="275B28C6"/>
    <w:rsid w:val="275D3E3F"/>
    <w:rsid w:val="275E2D23"/>
    <w:rsid w:val="276647BE"/>
    <w:rsid w:val="277549C7"/>
    <w:rsid w:val="277933CE"/>
    <w:rsid w:val="277A1305"/>
    <w:rsid w:val="277A26E4"/>
    <w:rsid w:val="277B24F1"/>
    <w:rsid w:val="277F0B5A"/>
    <w:rsid w:val="27815E9F"/>
    <w:rsid w:val="279C5F0C"/>
    <w:rsid w:val="279D398E"/>
    <w:rsid w:val="279F69CC"/>
    <w:rsid w:val="27A60A1A"/>
    <w:rsid w:val="27AA2CA3"/>
    <w:rsid w:val="27AD3C28"/>
    <w:rsid w:val="27B21058"/>
    <w:rsid w:val="27BB41BB"/>
    <w:rsid w:val="27BE29DC"/>
    <w:rsid w:val="27BE60C1"/>
    <w:rsid w:val="27C9A96D"/>
    <w:rsid w:val="27CA5756"/>
    <w:rsid w:val="27D172E0"/>
    <w:rsid w:val="27D43AE7"/>
    <w:rsid w:val="27DF9C36"/>
    <w:rsid w:val="27E61803"/>
    <w:rsid w:val="27EBFB68"/>
    <w:rsid w:val="27EE6E31"/>
    <w:rsid w:val="27EFB573"/>
    <w:rsid w:val="27F16854"/>
    <w:rsid w:val="27F66CFA"/>
    <w:rsid w:val="27F7791B"/>
    <w:rsid w:val="27FEE970"/>
    <w:rsid w:val="27FF4348"/>
    <w:rsid w:val="27FF492C"/>
    <w:rsid w:val="27FF90AA"/>
    <w:rsid w:val="27FFD65D"/>
    <w:rsid w:val="28005C30"/>
    <w:rsid w:val="280255D6"/>
    <w:rsid w:val="2808523B"/>
    <w:rsid w:val="28102647"/>
    <w:rsid w:val="2814104E"/>
    <w:rsid w:val="281448D1"/>
    <w:rsid w:val="28164551"/>
    <w:rsid w:val="281C1CDD"/>
    <w:rsid w:val="281F4E60"/>
    <w:rsid w:val="28231668"/>
    <w:rsid w:val="282E547B"/>
    <w:rsid w:val="2839380C"/>
    <w:rsid w:val="284B1209"/>
    <w:rsid w:val="28656260"/>
    <w:rsid w:val="2868395B"/>
    <w:rsid w:val="286A22CA"/>
    <w:rsid w:val="286B2CA4"/>
    <w:rsid w:val="28703966"/>
    <w:rsid w:val="287113E7"/>
    <w:rsid w:val="287171E9"/>
    <w:rsid w:val="28780D72"/>
    <w:rsid w:val="287953DF"/>
    <w:rsid w:val="2879E1B3"/>
    <w:rsid w:val="28821682"/>
    <w:rsid w:val="28853A3B"/>
    <w:rsid w:val="2886390B"/>
    <w:rsid w:val="288F421B"/>
    <w:rsid w:val="28932C21"/>
    <w:rsid w:val="289947F7"/>
    <w:rsid w:val="289D572F"/>
    <w:rsid w:val="289F3B26"/>
    <w:rsid w:val="28A42EBB"/>
    <w:rsid w:val="28A563BE"/>
    <w:rsid w:val="28AD37CB"/>
    <w:rsid w:val="28B24AEB"/>
    <w:rsid w:val="28BD4A2F"/>
    <w:rsid w:val="28C1246B"/>
    <w:rsid w:val="28C54BF6"/>
    <w:rsid w:val="28CF1781"/>
    <w:rsid w:val="28DA3395"/>
    <w:rsid w:val="28DC0C29"/>
    <w:rsid w:val="28E14F1E"/>
    <w:rsid w:val="28E37B1E"/>
    <w:rsid w:val="28F151B9"/>
    <w:rsid w:val="28F364BD"/>
    <w:rsid w:val="28F4613D"/>
    <w:rsid w:val="28FA38CA"/>
    <w:rsid w:val="28FA7A65"/>
    <w:rsid w:val="29013255"/>
    <w:rsid w:val="290E256A"/>
    <w:rsid w:val="291134EF"/>
    <w:rsid w:val="29114FDA"/>
    <w:rsid w:val="29167977"/>
    <w:rsid w:val="292C1B1A"/>
    <w:rsid w:val="29334D29"/>
    <w:rsid w:val="29396C32"/>
    <w:rsid w:val="293B3CB2"/>
    <w:rsid w:val="294007BB"/>
    <w:rsid w:val="2941623D"/>
    <w:rsid w:val="29420991"/>
    <w:rsid w:val="294739C9"/>
    <w:rsid w:val="29493649"/>
    <w:rsid w:val="294B6B4C"/>
    <w:rsid w:val="29521B35"/>
    <w:rsid w:val="295377DC"/>
    <w:rsid w:val="2955745C"/>
    <w:rsid w:val="295C4868"/>
    <w:rsid w:val="295E35EE"/>
    <w:rsid w:val="295F1070"/>
    <w:rsid w:val="29610CF0"/>
    <w:rsid w:val="29672BF9"/>
    <w:rsid w:val="296740C8"/>
    <w:rsid w:val="296E71C5"/>
    <w:rsid w:val="297A26A8"/>
    <w:rsid w:val="297B773A"/>
    <w:rsid w:val="298B4EA1"/>
    <w:rsid w:val="29974A4D"/>
    <w:rsid w:val="29996E86"/>
    <w:rsid w:val="29A22DDE"/>
    <w:rsid w:val="29A2755B"/>
    <w:rsid w:val="29A42A5E"/>
    <w:rsid w:val="29B20B55"/>
    <w:rsid w:val="29B23078"/>
    <w:rsid w:val="29B63FED"/>
    <w:rsid w:val="29B73C7D"/>
    <w:rsid w:val="29C40D94"/>
    <w:rsid w:val="29C64644"/>
    <w:rsid w:val="29CA071F"/>
    <w:rsid w:val="29CB61A1"/>
    <w:rsid w:val="29CE7125"/>
    <w:rsid w:val="29CF6C75"/>
    <w:rsid w:val="29D954B6"/>
    <w:rsid w:val="29DD60BB"/>
    <w:rsid w:val="29DF2974"/>
    <w:rsid w:val="29E23F48"/>
    <w:rsid w:val="29F90BF5"/>
    <w:rsid w:val="29FD43F1"/>
    <w:rsid w:val="29FF404C"/>
    <w:rsid w:val="2A000BF9"/>
    <w:rsid w:val="2A051AC4"/>
    <w:rsid w:val="2A090204"/>
    <w:rsid w:val="2A0E13C2"/>
    <w:rsid w:val="2A134D09"/>
    <w:rsid w:val="2A16751A"/>
    <w:rsid w:val="2A222FAB"/>
    <w:rsid w:val="2A2F67B7"/>
    <w:rsid w:val="2A3C7759"/>
    <w:rsid w:val="2A460026"/>
    <w:rsid w:val="2A460069"/>
    <w:rsid w:val="2A48459B"/>
    <w:rsid w:val="2A4A7AC5"/>
    <w:rsid w:val="2A4D5475"/>
    <w:rsid w:val="2A5E1684"/>
    <w:rsid w:val="2A6818A2"/>
    <w:rsid w:val="2A687324"/>
    <w:rsid w:val="2A687760"/>
    <w:rsid w:val="2A7740BB"/>
    <w:rsid w:val="2A7B4F25"/>
    <w:rsid w:val="2A827ECE"/>
    <w:rsid w:val="2A83594F"/>
    <w:rsid w:val="2A8A22C9"/>
    <w:rsid w:val="2A8B74D8"/>
    <w:rsid w:val="2A8D625F"/>
    <w:rsid w:val="2A93A650"/>
    <w:rsid w:val="2A997AF3"/>
    <w:rsid w:val="2A9E13F0"/>
    <w:rsid w:val="2A9F6179"/>
    <w:rsid w:val="2AA80CAF"/>
    <w:rsid w:val="2AB3056F"/>
    <w:rsid w:val="2AB5F8A6"/>
    <w:rsid w:val="2ABC352B"/>
    <w:rsid w:val="2ABEEF59"/>
    <w:rsid w:val="2AD33150"/>
    <w:rsid w:val="2AD40BD1"/>
    <w:rsid w:val="2ADE4D64"/>
    <w:rsid w:val="2AE2376A"/>
    <w:rsid w:val="2AE40E6C"/>
    <w:rsid w:val="2AE41D06"/>
    <w:rsid w:val="2AF04C7E"/>
    <w:rsid w:val="2AF23A05"/>
    <w:rsid w:val="2AF8208B"/>
    <w:rsid w:val="2AFA300F"/>
    <w:rsid w:val="2AFB0472"/>
    <w:rsid w:val="2AFC4314"/>
    <w:rsid w:val="2AFD5A7F"/>
    <w:rsid w:val="2AFF1CB6"/>
    <w:rsid w:val="2AFF5D92"/>
    <w:rsid w:val="2B054C24"/>
    <w:rsid w:val="2B09362A"/>
    <w:rsid w:val="2B0E7AB2"/>
    <w:rsid w:val="2B1419BB"/>
    <w:rsid w:val="2B14272F"/>
    <w:rsid w:val="2B1B6DC7"/>
    <w:rsid w:val="2B1D754B"/>
    <w:rsid w:val="2B3002E1"/>
    <w:rsid w:val="2B312FA6"/>
    <w:rsid w:val="2B3134E9"/>
    <w:rsid w:val="2B346E68"/>
    <w:rsid w:val="2B393DE8"/>
    <w:rsid w:val="2B3C5688"/>
    <w:rsid w:val="2B3E6082"/>
    <w:rsid w:val="2B3E7332"/>
    <w:rsid w:val="2B405D02"/>
    <w:rsid w:val="2B444708"/>
    <w:rsid w:val="2B4B2AFB"/>
    <w:rsid w:val="2B5214A0"/>
    <w:rsid w:val="2B5362EC"/>
    <w:rsid w:val="2B5A68AC"/>
    <w:rsid w:val="2B5BCF81"/>
    <w:rsid w:val="2B5D5D70"/>
    <w:rsid w:val="2B616237"/>
    <w:rsid w:val="2B62173A"/>
    <w:rsid w:val="2B656116"/>
    <w:rsid w:val="2B6910C5"/>
    <w:rsid w:val="2B6A23CA"/>
    <w:rsid w:val="2B6C2049"/>
    <w:rsid w:val="2B6D6F0D"/>
    <w:rsid w:val="2B735258"/>
    <w:rsid w:val="2B75315D"/>
    <w:rsid w:val="2B7A9548"/>
    <w:rsid w:val="2B821FEF"/>
    <w:rsid w:val="2B906D86"/>
    <w:rsid w:val="2BA5CEDD"/>
    <w:rsid w:val="2BAB75ED"/>
    <w:rsid w:val="2BBBF071"/>
    <w:rsid w:val="2BBF3B68"/>
    <w:rsid w:val="2BC177E0"/>
    <w:rsid w:val="2BCB7E65"/>
    <w:rsid w:val="2BCBDC24"/>
    <w:rsid w:val="2BCC1169"/>
    <w:rsid w:val="2BCD0DE9"/>
    <w:rsid w:val="2BCF20EE"/>
    <w:rsid w:val="2BCF2F0C"/>
    <w:rsid w:val="2BCF42EC"/>
    <w:rsid w:val="2BD23073"/>
    <w:rsid w:val="2BD51A79"/>
    <w:rsid w:val="2BD5488C"/>
    <w:rsid w:val="2BD66B30"/>
    <w:rsid w:val="2BD7BA6B"/>
    <w:rsid w:val="2BDD0E00"/>
    <w:rsid w:val="2BDF4973"/>
    <w:rsid w:val="2BE54EE3"/>
    <w:rsid w:val="2BE5F036"/>
    <w:rsid w:val="2BEA0719"/>
    <w:rsid w:val="2BEBB72A"/>
    <w:rsid w:val="2BED7120"/>
    <w:rsid w:val="2BF9E61E"/>
    <w:rsid w:val="2BF9F261"/>
    <w:rsid w:val="2BFB1CB9"/>
    <w:rsid w:val="2BFB268D"/>
    <w:rsid w:val="2BFC07F2"/>
    <w:rsid w:val="2BFC41E7"/>
    <w:rsid w:val="2BFF4E3C"/>
    <w:rsid w:val="2BFF962B"/>
    <w:rsid w:val="2BFFC3D7"/>
    <w:rsid w:val="2C005C05"/>
    <w:rsid w:val="2C022A3F"/>
    <w:rsid w:val="2C077CC9"/>
    <w:rsid w:val="2C0F50D6"/>
    <w:rsid w:val="2C2417F8"/>
    <w:rsid w:val="2C25727A"/>
    <w:rsid w:val="2C281159"/>
    <w:rsid w:val="2C2C6F49"/>
    <w:rsid w:val="2C2D7F09"/>
    <w:rsid w:val="2C372A17"/>
    <w:rsid w:val="2C401128"/>
    <w:rsid w:val="2C4F5EBF"/>
    <w:rsid w:val="2C564223"/>
    <w:rsid w:val="2C74287C"/>
    <w:rsid w:val="2C772DDC"/>
    <w:rsid w:val="2C7B2207"/>
    <w:rsid w:val="2C7BED80"/>
    <w:rsid w:val="2C8D1C6D"/>
    <w:rsid w:val="2C8D37A6"/>
    <w:rsid w:val="2C917C2E"/>
    <w:rsid w:val="2C9256AF"/>
    <w:rsid w:val="2CA14645"/>
    <w:rsid w:val="2CA91A51"/>
    <w:rsid w:val="2CAA2D56"/>
    <w:rsid w:val="2CAA7537"/>
    <w:rsid w:val="2CAC5141"/>
    <w:rsid w:val="2CAE5ED9"/>
    <w:rsid w:val="2CCA200A"/>
    <w:rsid w:val="2CD5161C"/>
    <w:rsid w:val="2CDF57AE"/>
    <w:rsid w:val="2CE461DD"/>
    <w:rsid w:val="2CE55D92"/>
    <w:rsid w:val="2CED5AAF"/>
    <w:rsid w:val="2CEE6CC2"/>
    <w:rsid w:val="2CF4664D"/>
    <w:rsid w:val="2CFA6FE6"/>
    <w:rsid w:val="2CFDEE7F"/>
    <w:rsid w:val="2CFE0766"/>
    <w:rsid w:val="2CFE6DF3"/>
    <w:rsid w:val="2CFF1DB1"/>
    <w:rsid w:val="2CFF50FD"/>
    <w:rsid w:val="2D032940"/>
    <w:rsid w:val="2D07566E"/>
    <w:rsid w:val="2D077487"/>
    <w:rsid w:val="2D092D6F"/>
    <w:rsid w:val="2D0E2A7A"/>
    <w:rsid w:val="2D1026FA"/>
    <w:rsid w:val="2D1278E5"/>
    <w:rsid w:val="2D1B430E"/>
    <w:rsid w:val="2D216218"/>
    <w:rsid w:val="2D28743E"/>
    <w:rsid w:val="2D2B45A9"/>
    <w:rsid w:val="2D338EA0"/>
    <w:rsid w:val="2D3703BB"/>
    <w:rsid w:val="2D3B2645"/>
    <w:rsid w:val="2D3D22C5"/>
    <w:rsid w:val="2D41674C"/>
    <w:rsid w:val="2D4454D3"/>
    <w:rsid w:val="2D473ED9"/>
    <w:rsid w:val="2D4B4FE3"/>
    <w:rsid w:val="2D52226A"/>
    <w:rsid w:val="2D5563DA"/>
    <w:rsid w:val="2D586372"/>
    <w:rsid w:val="2D591FA9"/>
    <w:rsid w:val="2D59912C"/>
    <w:rsid w:val="2D611200"/>
    <w:rsid w:val="2D614A83"/>
    <w:rsid w:val="2D67746F"/>
    <w:rsid w:val="2D6A408E"/>
    <w:rsid w:val="2D71729C"/>
    <w:rsid w:val="2D7479D0"/>
    <w:rsid w:val="2D769F77"/>
    <w:rsid w:val="2D76D0D2"/>
    <w:rsid w:val="2D810644"/>
    <w:rsid w:val="2D913152"/>
    <w:rsid w:val="2D9577C3"/>
    <w:rsid w:val="2D97C863"/>
    <w:rsid w:val="2D9829DE"/>
    <w:rsid w:val="2D9A265E"/>
    <w:rsid w:val="2D9FD653"/>
    <w:rsid w:val="2DA4204D"/>
    <w:rsid w:val="2DABD756"/>
    <w:rsid w:val="2DAF6D80"/>
    <w:rsid w:val="2DAFC598"/>
    <w:rsid w:val="2DBA33CE"/>
    <w:rsid w:val="2DBC0615"/>
    <w:rsid w:val="2DC7529D"/>
    <w:rsid w:val="2DC77CAA"/>
    <w:rsid w:val="2DCB66B1"/>
    <w:rsid w:val="2DCE1D05"/>
    <w:rsid w:val="2DD14D37"/>
    <w:rsid w:val="2DD33ABD"/>
    <w:rsid w:val="2DD4153F"/>
    <w:rsid w:val="2DD732DD"/>
    <w:rsid w:val="2DD76C40"/>
    <w:rsid w:val="2DDE1E4E"/>
    <w:rsid w:val="2DDF5C84"/>
    <w:rsid w:val="2DE417D9"/>
    <w:rsid w:val="2DE6822D"/>
    <w:rsid w:val="2DE9322E"/>
    <w:rsid w:val="2DE97489"/>
    <w:rsid w:val="2DEC06E5"/>
    <w:rsid w:val="2DF51A73"/>
    <w:rsid w:val="2DF664BC"/>
    <w:rsid w:val="2DFB3C72"/>
    <w:rsid w:val="2DFC9019"/>
    <w:rsid w:val="2DFE6542"/>
    <w:rsid w:val="2DFF347D"/>
    <w:rsid w:val="2DFF5C06"/>
    <w:rsid w:val="2E001109"/>
    <w:rsid w:val="2E016B8B"/>
    <w:rsid w:val="2E03680A"/>
    <w:rsid w:val="2E0E041F"/>
    <w:rsid w:val="2E0E4B9C"/>
    <w:rsid w:val="2E126E25"/>
    <w:rsid w:val="2E1341D4"/>
    <w:rsid w:val="2E136AA5"/>
    <w:rsid w:val="2E167A29"/>
    <w:rsid w:val="2E1A1CB3"/>
    <w:rsid w:val="2E1F613B"/>
    <w:rsid w:val="2E22383C"/>
    <w:rsid w:val="2E262242"/>
    <w:rsid w:val="2E452AF7"/>
    <w:rsid w:val="2E4F0E88"/>
    <w:rsid w:val="2E583D16"/>
    <w:rsid w:val="2E6D0438"/>
    <w:rsid w:val="2E7126C2"/>
    <w:rsid w:val="2E7632C6"/>
    <w:rsid w:val="2E768493"/>
    <w:rsid w:val="2E774CAF"/>
    <w:rsid w:val="2E79424B"/>
    <w:rsid w:val="2E7A774E"/>
    <w:rsid w:val="2E7F3E81"/>
    <w:rsid w:val="2E7FB3C9"/>
    <w:rsid w:val="2E861327"/>
    <w:rsid w:val="2E8D676F"/>
    <w:rsid w:val="2E913C08"/>
    <w:rsid w:val="2E9614D3"/>
    <w:rsid w:val="2E9725B3"/>
    <w:rsid w:val="2E992581"/>
    <w:rsid w:val="2E9C63D6"/>
    <w:rsid w:val="2E9D697B"/>
    <w:rsid w:val="2EA0798E"/>
    <w:rsid w:val="2EACCDA5"/>
    <w:rsid w:val="2EACEC7F"/>
    <w:rsid w:val="2EBB5FB9"/>
    <w:rsid w:val="2EBD3C24"/>
    <w:rsid w:val="2EBFFDAF"/>
    <w:rsid w:val="2ED139E0"/>
    <w:rsid w:val="2ED36D62"/>
    <w:rsid w:val="2ED43593"/>
    <w:rsid w:val="2ED44965"/>
    <w:rsid w:val="2EDBF155"/>
    <w:rsid w:val="2EDE19F1"/>
    <w:rsid w:val="2EDF5C75"/>
    <w:rsid w:val="2EE12975"/>
    <w:rsid w:val="2EE87D82"/>
    <w:rsid w:val="2EEB458A"/>
    <w:rsid w:val="2EEC6788"/>
    <w:rsid w:val="2EEF2F90"/>
    <w:rsid w:val="2EEF770D"/>
    <w:rsid w:val="2EF3E27D"/>
    <w:rsid w:val="2EF661A9"/>
    <w:rsid w:val="2EF70483"/>
    <w:rsid w:val="2EF74B19"/>
    <w:rsid w:val="2EF92BF3"/>
    <w:rsid w:val="2EFB1A77"/>
    <w:rsid w:val="2EFDC6A9"/>
    <w:rsid w:val="2EFFE37D"/>
    <w:rsid w:val="2F031C30"/>
    <w:rsid w:val="2F0518B0"/>
    <w:rsid w:val="2F0672B1"/>
    <w:rsid w:val="2F070637"/>
    <w:rsid w:val="2F0902B7"/>
    <w:rsid w:val="2F093B3A"/>
    <w:rsid w:val="2F0C4ABE"/>
    <w:rsid w:val="2F0E519C"/>
    <w:rsid w:val="2F0E55F8"/>
    <w:rsid w:val="2F1B3655"/>
    <w:rsid w:val="2F207008"/>
    <w:rsid w:val="2F257BE7"/>
    <w:rsid w:val="2F2D0295"/>
    <w:rsid w:val="2F357E81"/>
    <w:rsid w:val="2F380E06"/>
    <w:rsid w:val="2F386C07"/>
    <w:rsid w:val="2F3D126B"/>
    <w:rsid w:val="2F3E5C9C"/>
    <w:rsid w:val="2F3E6592"/>
    <w:rsid w:val="2F406212"/>
    <w:rsid w:val="2F437197"/>
    <w:rsid w:val="2F4417C7"/>
    <w:rsid w:val="2F45269A"/>
    <w:rsid w:val="2F46011B"/>
    <w:rsid w:val="2F48540D"/>
    <w:rsid w:val="2F4E948A"/>
    <w:rsid w:val="2F5716BB"/>
    <w:rsid w:val="2F5A52AF"/>
    <w:rsid w:val="2F5FE631"/>
    <w:rsid w:val="2F631C4A"/>
    <w:rsid w:val="2F65C242"/>
    <w:rsid w:val="2F666452"/>
    <w:rsid w:val="2F66C3E8"/>
    <w:rsid w:val="2F6760D2"/>
    <w:rsid w:val="2F6B28DA"/>
    <w:rsid w:val="2F6E5A5D"/>
    <w:rsid w:val="2F6F34DE"/>
    <w:rsid w:val="2F6F6D61"/>
    <w:rsid w:val="2F6FF28D"/>
    <w:rsid w:val="2F7160BD"/>
    <w:rsid w:val="2F797C0F"/>
    <w:rsid w:val="2F7A50F2"/>
    <w:rsid w:val="2F7D6077"/>
    <w:rsid w:val="2F8D6D33"/>
    <w:rsid w:val="2F957A10"/>
    <w:rsid w:val="2F960B66"/>
    <w:rsid w:val="2F971230"/>
    <w:rsid w:val="2F9B30A9"/>
    <w:rsid w:val="2F9DB449"/>
    <w:rsid w:val="2FA22A33"/>
    <w:rsid w:val="2FA801C0"/>
    <w:rsid w:val="2FAD1984"/>
    <w:rsid w:val="2FAF68A1"/>
    <w:rsid w:val="2FB02B64"/>
    <w:rsid w:val="2FB5030C"/>
    <w:rsid w:val="2FB583D7"/>
    <w:rsid w:val="2FB74C5C"/>
    <w:rsid w:val="2FBA0FC9"/>
    <w:rsid w:val="2FBC35DD"/>
    <w:rsid w:val="2FBD0B62"/>
    <w:rsid w:val="2FBDD6CD"/>
    <w:rsid w:val="2FBE6AE0"/>
    <w:rsid w:val="2FC017F0"/>
    <w:rsid w:val="2FC6460C"/>
    <w:rsid w:val="2FC67770"/>
    <w:rsid w:val="2FC934B0"/>
    <w:rsid w:val="2FCB0375"/>
    <w:rsid w:val="2FCD8331"/>
    <w:rsid w:val="2FCE4B7C"/>
    <w:rsid w:val="2FD00080"/>
    <w:rsid w:val="2FD1080F"/>
    <w:rsid w:val="2FD3E198"/>
    <w:rsid w:val="2FD42DF9"/>
    <w:rsid w:val="2FD57998"/>
    <w:rsid w:val="2FD68D5B"/>
    <w:rsid w:val="2FD70E5E"/>
    <w:rsid w:val="2FD86CE5"/>
    <w:rsid w:val="2FD96DB1"/>
    <w:rsid w:val="2FDF499A"/>
    <w:rsid w:val="2FDFC47F"/>
    <w:rsid w:val="2FDFF0F0"/>
    <w:rsid w:val="2FE15D9B"/>
    <w:rsid w:val="2FE433EF"/>
    <w:rsid w:val="2FEA588C"/>
    <w:rsid w:val="2FEB4D42"/>
    <w:rsid w:val="2FEFABA3"/>
    <w:rsid w:val="2FEFE593"/>
    <w:rsid w:val="2FF23AB7"/>
    <w:rsid w:val="2FF46FBA"/>
    <w:rsid w:val="2FF5982A"/>
    <w:rsid w:val="2FF70277"/>
    <w:rsid w:val="2FF72667"/>
    <w:rsid w:val="2FF798E5"/>
    <w:rsid w:val="2FF7A451"/>
    <w:rsid w:val="2FF93A8C"/>
    <w:rsid w:val="2FFB4B22"/>
    <w:rsid w:val="2FFB78F9"/>
    <w:rsid w:val="2FFBC7EF"/>
    <w:rsid w:val="2FFD85B0"/>
    <w:rsid w:val="2FFDEC1E"/>
    <w:rsid w:val="2FFE377E"/>
    <w:rsid w:val="2FFEBF53"/>
    <w:rsid w:val="2FFF5132"/>
    <w:rsid w:val="2FFFA1AC"/>
    <w:rsid w:val="2FFFA6DB"/>
    <w:rsid w:val="2FFFCD20"/>
    <w:rsid w:val="300417D3"/>
    <w:rsid w:val="300F16A1"/>
    <w:rsid w:val="30133FEC"/>
    <w:rsid w:val="30141A6E"/>
    <w:rsid w:val="301624DD"/>
    <w:rsid w:val="302400BE"/>
    <w:rsid w:val="302B4F16"/>
    <w:rsid w:val="30395E85"/>
    <w:rsid w:val="30401638"/>
    <w:rsid w:val="3044003E"/>
    <w:rsid w:val="30486A45"/>
    <w:rsid w:val="305314A0"/>
    <w:rsid w:val="305E5DBD"/>
    <w:rsid w:val="306153F0"/>
    <w:rsid w:val="306216DF"/>
    <w:rsid w:val="30661878"/>
    <w:rsid w:val="30711E07"/>
    <w:rsid w:val="30740B8E"/>
    <w:rsid w:val="30797214"/>
    <w:rsid w:val="308741B9"/>
    <w:rsid w:val="30A12956"/>
    <w:rsid w:val="30A30058"/>
    <w:rsid w:val="30A74AA5"/>
    <w:rsid w:val="30AD41EB"/>
    <w:rsid w:val="30AF76EE"/>
    <w:rsid w:val="30B8257C"/>
    <w:rsid w:val="30BB3500"/>
    <w:rsid w:val="30C74D94"/>
    <w:rsid w:val="30CA6D8B"/>
    <w:rsid w:val="30DD6184"/>
    <w:rsid w:val="30ED1751"/>
    <w:rsid w:val="30FC4E57"/>
    <w:rsid w:val="30FDF6A7"/>
    <w:rsid w:val="30FF4E10"/>
    <w:rsid w:val="30FFFD9F"/>
    <w:rsid w:val="310E73C7"/>
    <w:rsid w:val="310E7707"/>
    <w:rsid w:val="31216728"/>
    <w:rsid w:val="312B4AB9"/>
    <w:rsid w:val="3137414F"/>
    <w:rsid w:val="313B72D2"/>
    <w:rsid w:val="313C05D6"/>
    <w:rsid w:val="314B2DEF"/>
    <w:rsid w:val="315C308A"/>
    <w:rsid w:val="31650116"/>
    <w:rsid w:val="316C4EEE"/>
    <w:rsid w:val="3173102B"/>
    <w:rsid w:val="31765E32"/>
    <w:rsid w:val="317C6EE4"/>
    <w:rsid w:val="317E5101"/>
    <w:rsid w:val="317EC273"/>
    <w:rsid w:val="31832F49"/>
    <w:rsid w:val="31923564"/>
    <w:rsid w:val="319D7376"/>
    <w:rsid w:val="31A50EFF"/>
    <w:rsid w:val="31B12793"/>
    <w:rsid w:val="31BD65A6"/>
    <w:rsid w:val="31BE78AB"/>
    <w:rsid w:val="31C02DAE"/>
    <w:rsid w:val="31DC6E5B"/>
    <w:rsid w:val="31E05861"/>
    <w:rsid w:val="31E7752C"/>
    <w:rsid w:val="31EF17C4"/>
    <w:rsid w:val="31FC113F"/>
    <w:rsid w:val="31FE2893"/>
    <w:rsid w:val="31FF240C"/>
    <w:rsid w:val="31FF3D00"/>
    <w:rsid w:val="320B4127"/>
    <w:rsid w:val="321009B5"/>
    <w:rsid w:val="32103E32"/>
    <w:rsid w:val="32194741"/>
    <w:rsid w:val="32223D4C"/>
    <w:rsid w:val="322F0E63"/>
    <w:rsid w:val="32314D46"/>
    <w:rsid w:val="32331A68"/>
    <w:rsid w:val="32346870"/>
    <w:rsid w:val="323474E9"/>
    <w:rsid w:val="32381773"/>
    <w:rsid w:val="323F2762"/>
    <w:rsid w:val="32413A7B"/>
    <w:rsid w:val="32437B04"/>
    <w:rsid w:val="3249748F"/>
    <w:rsid w:val="324F03D3"/>
    <w:rsid w:val="3252231D"/>
    <w:rsid w:val="326B3CF6"/>
    <w:rsid w:val="326E63CA"/>
    <w:rsid w:val="326F4E5A"/>
    <w:rsid w:val="32765581"/>
    <w:rsid w:val="32774ADB"/>
    <w:rsid w:val="327A4852"/>
    <w:rsid w:val="327E6664"/>
    <w:rsid w:val="327F1447"/>
    <w:rsid w:val="327F1EE7"/>
    <w:rsid w:val="32855FEF"/>
    <w:rsid w:val="32985010"/>
    <w:rsid w:val="3298720E"/>
    <w:rsid w:val="32990513"/>
    <w:rsid w:val="329A2711"/>
    <w:rsid w:val="329C1497"/>
    <w:rsid w:val="32A1209C"/>
    <w:rsid w:val="32B46B3E"/>
    <w:rsid w:val="32B62041"/>
    <w:rsid w:val="32BB988E"/>
    <w:rsid w:val="32CA01D8"/>
    <w:rsid w:val="32CE0D2F"/>
    <w:rsid w:val="32D1066D"/>
    <w:rsid w:val="32D9085C"/>
    <w:rsid w:val="32D9768F"/>
    <w:rsid w:val="32DB47FF"/>
    <w:rsid w:val="32DF3C6C"/>
    <w:rsid w:val="32DF6126"/>
    <w:rsid w:val="32E74B21"/>
    <w:rsid w:val="32E95D13"/>
    <w:rsid w:val="32EC6C98"/>
    <w:rsid w:val="32F00F21"/>
    <w:rsid w:val="32F0569E"/>
    <w:rsid w:val="32F17B6C"/>
    <w:rsid w:val="32F643B9"/>
    <w:rsid w:val="32F8632E"/>
    <w:rsid w:val="32FB0D84"/>
    <w:rsid w:val="32FF5CB9"/>
    <w:rsid w:val="32FF8E4B"/>
    <w:rsid w:val="3300373A"/>
    <w:rsid w:val="330865C8"/>
    <w:rsid w:val="33134959"/>
    <w:rsid w:val="33157E5C"/>
    <w:rsid w:val="33162ABB"/>
    <w:rsid w:val="331A42E4"/>
    <w:rsid w:val="331B77E7"/>
    <w:rsid w:val="331E4498"/>
    <w:rsid w:val="3321498D"/>
    <w:rsid w:val="3328107B"/>
    <w:rsid w:val="333E321F"/>
    <w:rsid w:val="33401FA5"/>
    <w:rsid w:val="3346062B"/>
    <w:rsid w:val="33471930"/>
    <w:rsid w:val="334C5DB8"/>
    <w:rsid w:val="335B3BFF"/>
    <w:rsid w:val="335F3754"/>
    <w:rsid w:val="336C62ED"/>
    <w:rsid w:val="336DECAF"/>
    <w:rsid w:val="33730803"/>
    <w:rsid w:val="33766BFC"/>
    <w:rsid w:val="3377645F"/>
    <w:rsid w:val="337F078D"/>
    <w:rsid w:val="338806E6"/>
    <w:rsid w:val="339461AC"/>
    <w:rsid w:val="33962313"/>
    <w:rsid w:val="339C103A"/>
    <w:rsid w:val="33A05842"/>
    <w:rsid w:val="33A3446E"/>
    <w:rsid w:val="33A5774B"/>
    <w:rsid w:val="33A6194A"/>
    <w:rsid w:val="33A773CB"/>
    <w:rsid w:val="33BB62A3"/>
    <w:rsid w:val="33BC3AED"/>
    <w:rsid w:val="33BF0884"/>
    <w:rsid w:val="33BF174A"/>
    <w:rsid w:val="33BF6074"/>
    <w:rsid w:val="33CFB9A8"/>
    <w:rsid w:val="33D41194"/>
    <w:rsid w:val="33D52499"/>
    <w:rsid w:val="33D56C16"/>
    <w:rsid w:val="33DF551B"/>
    <w:rsid w:val="33DFD1FF"/>
    <w:rsid w:val="33DFF028"/>
    <w:rsid w:val="33E13BC3"/>
    <w:rsid w:val="33E317AE"/>
    <w:rsid w:val="33E46E5F"/>
    <w:rsid w:val="33E936B8"/>
    <w:rsid w:val="33EF96A7"/>
    <w:rsid w:val="33F65445"/>
    <w:rsid w:val="33F72871"/>
    <w:rsid w:val="33FA697D"/>
    <w:rsid w:val="33FBE1F6"/>
    <w:rsid w:val="33FE8838"/>
    <w:rsid w:val="33FF10DF"/>
    <w:rsid w:val="33FF2F02"/>
    <w:rsid w:val="340B4EF1"/>
    <w:rsid w:val="340F1379"/>
    <w:rsid w:val="3413690A"/>
    <w:rsid w:val="3424001A"/>
    <w:rsid w:val="342A4121"/>
    <w:rsid w:val="34357F34"/>
    <w:rsid w:val="34371239"/>
    <w:rsid w:val="343E6645"/>
    <w:rsid w:val="344714D3"/>
    <w:rsid w:val="3449641B"/>
    <w:rsid w:val="34527864"/>
    <w:rsid w:val="3461207D"/>
    <w:rsid w:val="3463E10F"/>
    <w:rsid w:val="34681A08"/>
    <w:rsid w:val="346C040E"/>
    <w:rsid w:val="347DD92D"/>
    <w:rsid w:val="347F162D"/>
    <w:rsid w:val="347F4EB0"/>
    <w:rsid w:val="348744BB"/>
    <w:rsid w:val="348A543F"/>
    <w:rsid w:val="348B61FA"/>
    <w:rsid w:val="348C6744"/>
    <w:rsid w:val="348D63C4"/>
    <w:rsid w:val="34995A5A"/>
    <w:rsid w:val="349C5F39"/>
    <w:rsid w:val="349F7963"/>
    <w:rsid w:val="34A00995"/>
    <w:rsid w:val="34A45FE9"/>
    <w:rsid w:val="34A76F6E"/>
    <w:rsid w:val="34B13101"/>
    <w:rsid w:val="34B67588"/>
    <w:rsid w:val="34C346A0"/>
    <w:rsid w:val="34C65624"/>
    <w:rsid w:val="34C865A9"/>
    <w:rsid w:val="34CA1AAC"/>
    <w:rsid w:val="34CC172C"/>
    <w:rsid w:val="34CE971B"/>
    <w:rsid w:val="34D039B6"/>
    <w:rsid w:val="34D6203C"/>
    <w:rsid w:val="34D73340"/>
    <w:rsid w:val="34DA0BF7"/>
    <w:rsid w:val="34DB9FE6"/>
    <w:rsid w:val="34DF5968"/>
    <w:rsid w:val="34E735DB"/>
    <w:rsid w:val="34EC5D34"/>
    <w:rsid w:val="34F160E8"/>
    <w:rsid w:val="34F38C5D"/>
    <w:rsid w:val="34F751BE"/>
    <w:rsid w:val="34F85693"/>
    <w:rsid w:val="35041886"/>
    <w:rsid w:val="35064D89"/>
    <w:rsid w:val="35077B05"/>
    <w:rsid w:val="351E5CB3"/>
    <w:rsid w:val="351FF4A9"/>
    <w:rsid w:val="352011B6"/>
    <w:rsid w:val="3522630E"/>
    <w:rsid w:val="35226FC0"/>
    <w:rsid w:val="352B2F1E"/>
    <w:rsid w:val="352E3D4F"/>
    <w:rsid w:val="352E5F4D"/>
    <w:rsid w:val="352F7252"/>
    <w:rsid w:val="35317608"/>
    <w:rsid w:val="35318A30"/>
    <w:rsid w:val="35365552"/>
    <w:rsid w:val="3538685D"/>
    <w:rsid w:val="353D3E54"/>
    <w:rsid w:val="35445EF3"/>
    <w:rsid w:val="3547B5D2"/>
    <w:rsid w:val="354B7A7C"/>
    <w:rsid w:val="355D6BE9"/>
    <w:rsid w:val="35607A21"/>
    <w:rsid w:val="35684E2E"/>
    <w:rsid w:val="356924AC"/>
    <w:rsid w:val="35771BC5"/>
    <w:rsid w:val="357A889A"/>
    <w:rsid w:val="357FD9EA"/>
    <w:rsid w:val="3588593F"/>
    <w:rsid w:val="35A3428A"/>
    <w:rsid w:val="35A96C3E"/>
    <w:rsid w:val="35AB0D9A"/>
    <w:rsid w:val="35AF5AAB"/>
    <w:rsid w:val="35BE7DBB"/>
    <w:rsid w:val="35BF38C4"/>
    <w:rsid w:val="35C12F3E"/>
    <w:rsid w:val="35C312E3"/>
    <w:rsid w:val="35C7212A"/>
    <w:rsid w:val="35D629F5"/>
    <w:rsid w:val="35D94BA2"/>
    <w:rsid w:val="35D963E6"/>
    <w:rsid w:val="35DB499A"/>
    <w:rsid w:val="35DEAF4A"/>
    <w:rsid w:val="35EE39FD"/>
    <w:rsid w:val="35F75996"/>
    <w:rsid w:val="35FB676A"/>
    <w:rsid w:val="35FC2388"/>
    <w:rsid w:val="35FD7CCE"/>
    <w:rsid w:val="35FF644C"/>
    <w:rsid w:val="35FFDF90"/>
    <w:rsid w:val="360040A7"/>
    <w:rsid w:val="360836B2"/>
    <w:rsid w:val="36100ABF"/>
    <w:rsid w:val="361A4C88"/>
    <w:rsid w:val="36231CDE"/>
    <w:rsid w:val="3624775F"/>
    <w:rsid w:val="362D2681"/>
    <w:rsid w:val="363B2C08"/>
    <w:rsid w:val="363EF1C2"/>
    <w:rsid w:val="363EF41A"/>
    <w:rsid w:val="36445A95"/>
    <w:rsid w:val="36491F1D"/>
    <w:rsid w:val="364AB2CD"/>
    <w:rsid w:val="364DB6F6"/>
    <w:rsid w:val="36579E17"/>
    <w:rsid w:val="36625046"/>
    <w:rsid w:val="3663634A"/>
    <w:rsid w:val="36680CDA"/>
    <w:rsid w:val="366B11D8"/>
    <w:rsid w:val="36710D69"/>
    <w:rsid w:val="36741081"/>
    <w:rsid w:val="36756265"/>
    <w:rsid w:val="367A5F70"/>
    <w:rsid w:val="367B5FA6"/>
    <w:rsid w:val="367F4C27"/>
    <w:rsid w:val="36844301"/>
    <w:rsid w:val="3688599E"/>
    <w:rsid w:val="36890788"/>
    <w:rsid w:val="368A2987"/>
    <w:rsid w:val="368B209E"/>
    <w:rsid w:val="368C04C0"/>
    <w:rsid w:val="3694D135"/>
    <w:rsid w:val="36992FA1"/>
    <w:rsid w:val="369B06A2"/>
    <w:rsid w:val="369E4EAA"/>
    <w:rsid w:val="36A516BA"/>
    <w:rsid w:val="36A54835"/>
    <w:rsid w:val="36A9323B"/>
    <w:rsid w:val="36AD1C42"/>
    <w:rsid w:val="36B714FE"/>
    <w:rsid w:val="36C26364"/>
    <w:rsid w:val="36CC24F7"/>
    <w:rsid w:val="36D1F2BE"/>
    <w:rsid w:val="36D57583"/>
    <w:rsid w:val="36D66745"/>
    <w:rsid w:val="36DB778F"/>
    <w:rsid w:val="36DBED04"/>
    <w:rsid w:val="36DF3716"/>
    <w:rsid w:val="36DFF352"/>
    <w:rsid w:val="36F82FBB"/>
    <w:rsid w:val="36FA8ADB"/>
    <w:rsid w:val="36FE4122"/>
    <w:rsid w:val="36FE5CA2"/>
    <w:rsid w:val="36FF5D18"/>
    <w:rsid w:val="37071057"/>
    <w:rsid w:val="370C54DE"/>
    <w:rsid w:val="371C5779"/>
    <w:rsid w:val="371F1065"/>
    <w:rsid w:val="371FA40D"/>
    <w:rsid w:val="37266088"/>
    <w:rsid w:val="372A0312"/>
    <w:rsid w:val="372D1296"/>
    <w:rsid w:val="372E3495"/>
    <w:rsid w:val="372E6D18"/>
    <w:rsid w:val="37342E1F"/>
    <w:rsid w:val="373508A1"/>
    <w:rsid w:val="3735F510"/>
    <w:rsid w:val="37373DA4"/>
    <w:rsid w:val="37395178"/>
    <w:rsid w:val="3745693D"/>
    <w:rsid w:val="37506ECC"/>
    <w:rsid w:val="375927CC"/>
    <w:rsid w:val="375A5F41"/>
    <w:rsid w:val="375F2F25"/>
    <w:rsid w:val="376016E5"/>
    <w:rsid w:val="3767B808"/>
    <w:rsid w:val="3769C27C"/>
    <w:rsid w:val="376C6B4A"/>
    <w:rsid w:val="377CDE75"/>
    <w:rsid w:val="37845DE0"/>
    <w:rsid w:val="378660C8"/>
    <w:rsid w:val="378C0CF2"/>
    <w:rsid w:val="37930C3B"/>
    <w:rsid w:val="37980946"/>
    <w:rsid w:val="37992B44"/>
    <w:rsid w:val="379C3AC9"/>
    <w:rsid w:val="379D64AB"/>
    <w:rsid w:val="379FB2EA"/>
    <w:rsid w:val="37A421DA"/>
    <w:rsid w:val="37A46956"/>
    <w:rsid w:val="37A67966"/>
    <w:rsid w:val="37A778DB"/>
    <w:rsid w:val="37AA19B6"/>
    <w:rsid w:val="37AD17E4"/>
    <w:rsid w:val="37AE0D7D"/>
    <w:rsid w:val="37AF25E7"/>
    <w:rsid w:val="37B63C1C"/>
    <w:rsid w:val="37B77B75"/>
    <w:rsid w:val="37B96569"/>
    <w:rsid w:val="37BE03E9"/>
    <w:rsid w:val="37BF161E"/>
    <w:rsid w:val="37BF4272"/>
    <w:rsid w:val="37C25F06"/>
    <w:rsid w:val="37C5F1CA"/>
    <w:rsid w:val="37C7F702"/>
    <w:rsid w:val="37CD7B1B"/>
    <w:rsid w:val="37D27EC6"/>
    <w:rsid w:val="37D800AA"/>
    <w:rsid w:val="37DBBE78"/>
    <w:rsid w:val="37E598C4"/>
    <w:rsid w:val="37E7049F"/>
    <w:rsid w:val="37EC3AB6"/>
    <w:rsid w:val="37EEFF50"/>
    <w:rsid w:val="37EF8DE6"/>
    <w:rsid w:val="37EFEE45"/>
    <w:rsid w:val="37F00FD4"/>
    <w:rsid w:val="37F326D2"/>
    <w:rsid w:val="37F60F9E"/>
    <w:rsid w:val="37F70CF4"/>
    <w:rsid w:val="37F71C66"/>
    <w:rsid w:val="37F741E2"/>
    <w:rsid w:val="37F7A8F8"/>
    <w:rsid w:val="37F93A66"/>
    <w:rsid w:val="37FA11C5"/>
    <w:rsid w:val="37FA5167"/>
    <w:rsid w:val="37FB21B1"/>
    <w:rsid w:val="37FDB6AB"/>
    <w:rsid w:val="37FE9639"/>
    <w:rsid w:val="37FF1066"/>
    <w:rsid w:val="37FFF9A5"/>
    <w:rsid w:val="38026CF0"/>
    <w:rsid w:val="380E9365"/>
    <w:rsid w:val="381519A4"/>
    <w:rsid w:val="38225026"/>
    <w:rsid w:val="38292433"/>
    <w:rsid w:val="382B20B3"/>
    <w:rsid w:val="382D736F"/>
    <w:rsid w:val="383871CA"/>
    <w:rsid w:val="38417ADA"/>
    <w:rsid w:val="3842555B"/>
    <w:rsid w:val="38444167"/>
    <w:rsid w:val="385F708A"/>
    <w:rsid w:val="38630345"/>
    <w:rsid w:val="38643511"/>
    <w:rsid w:val="38650F93"/>
    <w:rsid w:val="386FB933"/>
    <w:rsid w:val="387202A9"/>
    <w:rsid w:val="387260AA"/>
    <w:rsid w:val="38777FB4"/>
    <w:rsid w:val="38785A35"/>
    <w:rsid w:val="387B61BC"/>
    <w:rsid w:val="3888024E"/>
    <w:rsid w:val="38907859"/>
    <w:rsid w:val="38964FE5"/>
    <w:rsid w:val="389926E7"/>
    <w:rsid w:val="389C6EEF"/>
    <w:rsid w:val="38B54808"/>
    <w:rsid w:val="38BD8ED7"/>
    <w:rsid w:val="38BE4EA5"/>
    <w:rsid w:val="38D2461D"/>
    <w:rsid w:val="38D834D0"/>
    <w:rsid w:val="38E505E8"/>
    <w:rsid w:val="38EA11EC"/>
    <w:rsid w:val="38EC2980"/>
    <w:rsid w:val="38ED2171"/>
    <w:rsid w:val="38ED26E0"/>
    <w:rsid w:val="38F27A29"/>
    <w:rsid w:val="38F3B913"/>
    <w:rsid w:val="38F45B4D"/>
    <w:rsid w:val="38F81807"/>
    <w:rsid w:val="38FA1486"/>
    <w:rsid w:val="38FC4989"/>
    <w:rsid w:val="38FE7E8D"/>
    <w:rsid w:val="39002FB3"/>
    <w:rsid w:val="391B13F0"/>
    <w:rsid w:val="39224BC9"/>
    <w:rsid w:val="39282356"/>
    <w:rsid w:val="392B32DA"/>
    <w:rsid w:val="392D67DD"/>
    <w:rsid w:val="393947EE"/>
    <w:rsid w:val="393A4330"/>
    <w:rsid w:val="393D31F5"/>
    <w:rsid w:val="39463B04"/>
    <w:rsid w:val="39472CE8"/>
    <w:rsid w:val="39477387"/>
    <w:rsid w:val="39561D2C"/>
    <w:rsid w:val="395A27A5"/>
    <w:rsid w:val="395B2BCC"/>
    <w:rsid w:val="395C0927"/>
    <w:rsid w:val="395F6C2C"/>
    <w:rsid w:val="395FBDDA"/>
    <w:rsid w:val="396430B4"/>
    <w:rsid w:val="396F6363"/>
    <w:rsid w:val="39725C4D"/>
    <w:rsid w:val="397761D5"/>
    <w:rsid w:val="398236BB"/>
    <w:rsid w:val="39957106"/>
    <w:rsid w:val="3996298A"/>
    <w:rsid w:val="399A6E11"/>
    <w:rsid w:val="399B4893"/>
    <w:rsid w:val="399F3299"/>
    <w:rsid w:val="39A1679C"/>
    <w:rsid w:val="39A3641C"/>
    <w:rsid w:val="39A409AB"/>
    <w:rsid w:val="39A62C24"/>
    <w:rsid w:val="39AB2F79"/>
    <w:rsid w:val="39ABB852"/>
    <w:rsid w:val="39B16A37"/>
    <w:rsid w:val="39B33656"/>
    <w:rsid w:val="39BCC27F"/>
    <w:rsid w:val="39BFAFAC"/>
    <w:rsid w:val="39CD2AE4"/>
    <w:rsid w:val="39D03A68"/>
    <w:rsid w:val="39D72A44"/>
    <w:rsid w:val="39D95091"/>
    <w:rsid w:val="39D9ECBA"/>
    <w:rsid w:val="39DE1D44"/>
    <w:rsid w:val="39EF0A9A"/>
    <w:rsid w:val="39EF6A80"/>
    <w:rsid w:val="39F4233F"/>
    <w:rsid w:val="39FB232E"/>
    <w:rsid w:val="39FB47C5"/>
    <w:rsid w:val="39FBD06F"/>
    <w:rsid w:val="39FC5BB1"/>
    <w:rsid w:val="3A0557A4"/>
    <w:rsid w:val="3A0B4B47"/>
    <w:rsid w:val="3A0D38CD"/>
    <w:rsid w:val="3A0E100A"/>
    <w:rsid w:val="3A0E5ACB"/>
    <w:rsid w:val="3A145456"/>
    <w:rsid w:val="3A1A7360"/>
    <w:rsid w:val="3A1C60E6"/>
    <w:rsid w:val="3A1FF6BF"/>
    <w:rsid w:val="3A2D057F"/>
    <w:rsid w:val="3A2F61CA"/>
    <w:rsid w:val="3A347F09"/>
    <w:rsid w:val="3A37D79E"/>
    <w:rsid w:val="3A397C14"/>
    <w:rsid w:val="3A572A48"/>
    <w:rsid w:val="3A5771C4"/>
    <w:rsid w:val="3A65CB6C"/>
    <w:rsid w:val="3A684EE0"/>
    <w:rsid w:val="3A6A3880"/>
    <w:rsid w:val="3A6B16E8"/>
    <w:rsid w:val="3A6E793D"/>
    <w:rsid w:val="3A6F76A5"/>
    <w:rsid w:val="3A7A2BFC"/>
    <w:rsid w:val="3A802587"/>
    <w:rsid w:val="3A83350C"/>
    <w:rsid w:val="3A856A0F"/>
    <w:rsid w:val="3A9158DF"/>
    <w:rsid w:val="3A947029"/>
    <w:rsid w:val="3A96472B"/>
    <w:rsid w:val="3A9A0F33"/>
    <w:rsid w:val="3A9B0BB2"/>
    <w:rsid w:val="3A9D40B6"/>
    <w:rsid w:val="3AA31842"/>
    <w:rsid w:val="3ABF1172"/>
    <w:rsid w:val="3AC10DF2"/>
    <w:rsid w:val="3AC84000"/>
    <w:rsid w:val="3AC96C9F"/>
    <w:rsid w:val="3ACE5F0A"/>
    <w:rsid w:val="3AD16E8E"/>
    <w:rsid w:val="3AD629D4"/>
    <w:rsid w:val="3ADF0647"/>
    <w:rsid w:val="3AE3482A"/>
    <w:rsid w:val="3AE422AB"/>
    <w:rsid w:val="3AE7AAAE"/>
    <w:rsid w:val="3AE86AB3"/>
    <w:rsid w:val="3AEE11C6"/>
    <w:rsid w:val="3AF24E44"/>
    <w:rsid w:val="3AF86D4E"/>
    <w:rsid w:val="3AFB444F"/>
    <w:rsid w:val="3AFD6A11"/>
    <w:rsid w:val="3AFF1DA6"/>
    <w:rsid w:val="3AFF23CA"/>
    <w:rsid w:val="3B0405E2"/>
    <w:rsid w:val="3B1C5C89"/>
    <w:rsid w:val="3B1FF36A"/>
    <w:rsid w:val="3B21D64F"/>
    <w:rsid w:val="3B281A9B"/>
    <w:rsid w:val="3B3D1A41"/>
    <w:rsid w:val="3B3E3C3F"/>
    <w:rsid w:val="3B425EC8"/>
    <w:rsid w:val="3B4A7A51"/>
    <w:rsid w:val="3B4E00EB"/>
    <w:rsid w:val="3B57EB31"/>
    <w:rsid w:val="3B590554"/>
    <w:rsid w:val="3B5B0ADE"/>
    <w:rsid w:val="3B601BF5"/>
    <w:rsid w:val="3B643E7F"/>
    <w:rsid w:val="3B65EBA4"/>
    <w:rsid w:val="3B678A84"/>
    <w:rsid w:val="3B713194"/>
    <w:rsid w:val="3B715329"/>
    <w:rsid w:val="3B75D60F"/>
    <w:rsid w:val="3B77C0B6"/>
    <w:rsid w:val="3B7905A1"/>
    <w:rsid w:val="3B7BBEB1"/>
    <w:rsid w:val="3B7BD015"/>
    <w:rsid w:val="3B7DD9B8"/>
    <w:rsid w:val="3B7E4A28"/>
    <w:rsid w:val="3B851344"/>
    <w:rsid w:val="3B95464E"/>
    <w:rsid w:val="3B9C6C07"/>
    <w:rsid w:val="3BA62369"/>
    <w:rsid w:val="3BA7B18F"/>
    <w:rsid w:val="3BAB4B50"/>
    <w:rsid w:val="3BAC9424"/>
    <w:rsid w:val="3BB75E87"/>
    <w:rsid w:val="3BBA2067"/>
    <w:rsid w:val="3BBBB29C"/>
    <w:rsid w:val="3BBE1B14"/>
    <w:rsid w:val="3BBE3294"/>
    <w:rsid w:val="3BBEEB1A"/>
    <w:rsid w:val="3BBF0D15"/>
    <w:rsid w:val="3BBFEE5A"/>
    <w:rsid w:val="3BC70668"/>
    <w:rsid w:val="3BCD2229"/>
    <w:rsid w:val="3BCD79BD"/>
    <w:rsid w:val="3BCE40A8"/>
    <w:rsid w:val="3BCEE6C3"/>
    <w:rsid w:val="3BD55437"/>
    <w:rsid w:val="3BD763BC"/>
    <w:rsid w:val="3BDEA929"/>
    <w:rsid w:val="3BDF1745"/>
    <w:rsid w:val="3BDF3CF1"/>
    <w:rsid w:val="3BDFEDAA"/>
    <w:rsid w:val="3BDFF203"/>
    <w:rsid w:val="3BE46980"/>
    <w:rsid w:val="3BE68B40"/>
    <w:rsid w:val="3BE768EB"/>
    <w:rsid w:val="3BE92A3F"/>
    <w:rsid w:val="3BE940D8"/>
    <w:rsid w:val="3BEEA5C2"/>
    <w:rsid w:val="3BEF5809"/>
    <w:rsid w:val="3BEF9614"/>
    <w:rsid w:val="3BF17AE6"/>
    <w:rsid w:val="3BF3EC97"/>
    <w:rsid w:val="3BF511EF"/>
    <w:rsid w:val="3BF59384"/>
    <w:rsid w:val="3BF9BAC1"/>
    <w:rsid w:val="3BFB00F1"/>
    <w:rsid w:val="3BFC9BEC"/>
    <w:rsid w:val="3BFD0A67"/>
    <w:rsid w:val="3BFD346E"/>
    <w:rsid w:val="3BFDB3C7"/>
    <w:rsid w:val="3BFE6186"/>
    <w:rsid w:val="3BFEFA21"/>
    <w:rsid w:val="3BFF4B6F"/>
    <w:rsid w:val="3BFF5C60"/>
    <w:rsid w:val="3BFF9A93"/>
    <w:rsid w:val="3BFFEB2B"/>
    <w:rsid w:val="3C034C82"/>
    <w:rsid w:val="3C111A19"/>
    <w:rsid w:val="3C134F1C"/>
    <w:rsid w:val="3C200ADC"/>
    <w:rsid w:val="3C20265B"/>
    <w:rsid w:val="3C242C38"/>
    <w:rsid w:val="3C2E3547"/>
    <w:rsid w:val="3C321F4D"/>
    <w:rsid w:val="3C360954"/>
    <w:rsid w:val="3C3A4DDB"/>
    <w:rsid w:val="3C3A6562"/>
    <w:rsid w:val="3C3B065F"/>
    <w:rsid w:val="3C3C3D90"/>
    <w:rsid w:val="3C3E7065"/>
    <w:rsid w:val="3C4B08F9"/>
    <w:rsid w:val="3C551209"/>
    <w:rsid w:val="3C552516"/>
    <w:rsid w:val="3C5B2281"/>
    <w:rsid w:val="3C5E1B18"/>
    <w:rsid w:val="3C6B33AC"/>
    <w:rsid w:val="3C6F5636"/>
    <w:rsid w:val="3C6FE804"/>
    <w:rsid w:val="3C72F894"/>
    <w:rsid w:val="3C73B45B"/>
    <w:rsid w:val="3C778A85"/>
    <w:rsid w:val="3C7BA938"/>
    <w:rsid w:val="3C7F58D0"/>
    <w:rsid w:val="3C8619D8"/>
    <w:rsid w:val="3C865FBC"/>
    <w:rsid w:val="3C8903DE"/>
    <w:rsid w:val="3C934571"/>
    <w:rsid w:val="3C9A3EFB"/>
    <w:rsid w:val="3CA033BB"/>
    <w:rsid w:val="3CA05E05"/>
    <w:rsid w:val="3CA4175B"/>
    <w:rsid w:val="3CA75790"/>
    <w:rsid w:val="3CAD63B7"/>
    <w:rsid w:val="3CB50EC3"/>
    <w:rsid w:val="3CBE18C6"/>
    <w:rsid w:val="3CC13DBB"/>
    <w:rsid w:val="3CCC214C"/>
    <w:rsid w:val="3CD767EE"/>
    <w:rsid w:val="3CDA4CE5"/>
    <w:rsid w:val="3CDB177D"/>
    <w:rsid w:val="3CDB7F79"/>
    <w:rsid w:val="3CDE8DC3"/>
    <w:rsid w:val="3CDE94CC"/>
    <w:rsid w:val="3CE00DEC"/>
    <w:rsid w:val="3CE31F7C"/>
    <w:rsid w:val="3CEA1074"/>
    <w:rsid w:val="3CECCE55"/>
    <w:rsid w:val="3CEE2AEC"/>
    <w:rsid w:val="3CEFA560"/>
    <w:rsid w:val="3CEFE0B8"/>
    <w:rsid w:val="3CF72C56"/>
    <w:rsid w:val="3CF97798"/>
    <w:rsid w:val="3CFB44C3"/>
    <w:rsid w:val="3CFEA595"/>
    <w:rsid w:val="3CFF4E42"/>
    <w:rsid w:val="3CFF5E1E"/>
    <w:rsid w:val="3CFFE4A4"/>
    <w:rsid w:val="3CFFE6BE"/>
    <w:rsid w:val="3D007123"/>
    <w:rsid w:val="3D07F33D"/>
    <w:rsid w:val="3D080C3E"/>
    <w:rsid w:val="3D08452F"/>
    <w:rsid w:val="3D091FB1"/>
    <w:rsid w:val="3D0C0B50"/>
    <w:rsid w:val="3D0FBFB6"/>
    <w:rsid w:val="3D114E3F"/>
    <w:rsid w:val="3D2F2C1F"/>
    <w:rsid w:val="3D332DF5"/>
    <w:rsid w:val="3D3562F8"/>
    <w:rsid w:val="3D35CFBA"/>
    <w:rsid w:val="3D3750AE"/>
    <w:rsid w:val="3D38727D"/>
    <w:rsid w:val="3D3C1506"/>
    <w:rsid w:val="3D3D3705"/>
    <w:rsid w:val="3D3DD2C7"/>
    <w:rsid w:val="3D3F0F16"/>
    <w:rsid w:val="3D463317"/>
    <w:rsid w:val="3D487517"/>
    <w:rsid w:val="3D49542E"/>
    <w:rsid w:val="3D4A2A1A"/>
    <w:rsid w:val="3D4F87F1"/>
    <w:rsid w:val="3D593035"/>
    <w:rsid w:val="3D600441"/>
    <w:rsid w:val="3D677DCC"/>
    <w:rsid w:val="3D6B7816"/>
    <w:rsid w:val="3D6D1FED"/>
    <w:rsid w:val="3D6F6CF8"/>
    <w:rsid w:val="3D6F7F64"/>
    <w:rsid w:val="3D702C5A"/>
    <w:rsid w:val="3D7244BC"/>
    <w:rsid w:val="3D72615D"/>
    <w:rsid w:val="3D7928A6"/>
    <w:rsid w:val="3D7BDA32"/>
    <w:rsid w:val="3D7F1A0D"/>
    <w:rsid w:val="3D8E658C"/>
    <w:rsid w:val="3D9A3A9E"/>
    <w:rsid w:val="3D9BCE08"/>
    <w:rsid w:val="3D9C2824"/>
    <w:rsid w:val="3D9D91C9"/>
    <w:rsid w:val="3D9F17DB"/>
    <w:rsid w:val="3DA167F8"/>
    <w:rsid w:val="3DA678B1"/>
    <w:rsid w:val="3DABFB69"/>
    <w:rsid w:val="3DAFEE8C"/>
    <w:rsid w:val="3DB03A43"/>
    <w:rsid w:val="3DB15A99"/>
    <w:rsid w:val="3DB47ECB"/>
    <w:rsid w:val="3DB55D6D"/>
    <w:rsid w:val="3DB5D642"/>
    <w:rsid w:val="3DB842CE"/>
    <w:rsid w:val="3DBB7856"/>
    <w:rsid w:val="3DBC29AC"/>
    <w:rsid w:val="3DBE09C4"/>
    <w:rsid w:val="3DBF3A3A"/>
    <w:rsid w:val="3DBFED55"/>
    <w:rsid w:val="3DC0045B"/>
    <w:rsid w:val="3DCB524C"/>
    <w:rsid w:val="3DCF64F7"/>
    <w:rsid w:val="3DD4297E"/>
    <w:rsid w:val="3DD724B6"/>
    <w:rsid w:val="3DD7562B"/>
    <w:rsid w:val="3DDF4574"/>
    <w:rsid w:val="3DDF59D3"/>
    <w:rsid w:val="3DE42C19"/>
    <w:rsid w:val="3DE5F676"/>
    <w:rsid w:val="3DEB4F7E"/>
    <w:rsid w:val="3DED5FF6"/>
    <w:rsid w:val="3DF05C32"/>
    <w:rsid w:val="3DF05D9E"/>
    <w:rsid w:val="3DF36E1B"/>
    <w:rsid w:val="3DF4BA01"/>
    <w:rsid w:val="3DF6654E"/>
    <w:rsid w:val="3DF744F0"/>
    <w:rsid w:val="3DF750CC"/>
    <w:rsid w:val="3DF78AFD"/>
    <w:rsid w:val="3DF79712"/>
    <w:rsid w:val="3DF9A8BB"/>
    <w:rsid w:val="3DFDD2D5"/>
    <w:rsid w:val="3DFF3951"/>
    <w:rsid w:val="3DFF3979"/>
    <w:rsid w:val="3DFF9794"/>
    <w:rsid w:val="3DFFA103"/>
    <w:rsid w:val="3DFFAF89"/>
    <w:rsid w:val="3DFFD03B"/>
    <w:rsid w:val="3E0221C9"/>
    <w:rsid w:val="3E027FCA"/>
    <w:rsid w:val="3E087955"/>
    <w:rsid w:val="3E0953D7"/>
    <w:rsid w:val="3E1127E3"/>
    <w:rsid w:val="3E116F60"/>
    <w:rsid w:val="3E18436C"/>
    <w:rsid w:val="3E1948DC"/>
    <w:rsid w:val="3E1C1608"/>
    <w:rsid w:val="3E1D0384"/>
    <w:rsid w:val="3E1D3826"/>
    <w:rsid w:val="3E1F757A"/>
    <w:rsid w:val="3E224C7C"/>
    <w:rsid w:val="3E274D31"/>
    <w:rsid w:val="3E297E8A"/>
    <w:rsid w:val="3E301A13"/>
    <w:rsid w:val="3E332998"/>
    <w:rsid w:val="3E3671A0"/>
    <w:rsid w:val="3E3D6B2B"/>
    <w:rsid w:val="3E3DDEC4"/>
    <w:rsid w:val="3E3EFB68"/>
    <w:rsid w:val="3E3FDEE0"/>
    <w:rsid w:val="3E4FDA26"/>
    <w:rsid w:val="3E54217C"/>
    <w:rsid w:val="3E55D5D1"/>
    <w:rsid w:val="3E574293"/>
    <w:rsid w:val="3E5E28E2"/>
    <w:rsid w:val="3E5F58D0"/>
    <w:rsid w:val="3E605DE6"/>
    <w:rsid w:val="3E6334E7"/>
    <w:rsid w:val="3E6E72FA"/>
    <w:rsid w:val="3E77811F"/>
    <w:rsid w:val="3E784FAE"/>
    <w:rsid w:val="3E7853FB"/>
    <w:rsid w:val="3E7B369A"/>
    <w:rsid w:val="3E7F8842"/>
    <w:rsid w:val="3E7FC13D"/>
    <w:rsid w:val="3E7FEB0D"/>
    <w:rsid w:val="3E825F9A"/>
    <w:rsid w:val="3E844D20"/>
    <w:rsid w:val="3E8C212D"/>
    <w:rsid w:val="3E954FBB"/>
    <w:rsid w:val="3E964C3B"/>
    <w:rsid w:val="3EA55255"/>
    <w:rsid w:val="3EB26AE9"/>
    <w:rsid w:val="3EB6AF89"/>
    <w:rsid w:val="3EB756C2"/>
    <w:rsid w:val="3EB93EF6"/>
    <w:rsid w:val="3EBC3D97"/>
    <w:rsid w:val="3EBC6F47"/>
    <w:rsid w:val="3EBD28FC"/>
    <w:rsid w:val="3EBF6DF1"/>
    <w:rsid w:val="3EBF7B7D"/>
    <w:rsid w:val="3EC14B85"/>
    <w:rsid w:val="3EC7320B"/>
    <w:rsid w:val="3ECA0BE5"/>
    <w:rsid w:val="3ECF1CB7"/>
    <w:rsid w:val="3ECFA863"/>
    <w:rsid w:val="3ED378E9"/>
    <w:rsid w:val="3ED3F60D"/>
    <w:rsid w:val="3ED70239"/>
    <w:rsid w:val="3ED9222C"/>
    <w:rsid w:val="3EDE2E31"/>
    <w:rsid w:val="3EDE5206"/>
    <w:rsid w:val="3EE84986"/>
    <w:rsid w:val="3EEB9291"/>
    <w:rsid w:val="3EEC3BB9"/>
    <w:rsid w:val="3EEF0BFC"/>
    <w:rsid w:val="3EF2F3AA"/>
    <w:rsid w:val="3EF67248"/>
    <w:rsid w:val="3EF94CDF"/>
    <w:rsid w:val="3EFD4EE2"/>
    <w:rsid w:val="3EFE1115"/>
    <w:rsid w:val="3EFE1167"/>
    <w:rsid w:val="3EFE4A98"/>
    <w:rsid w:val="3EFF06B4"/>
    <w:rsid w:val="3EFF3D1F"/>
    <w:rsid w:val="3EFF7BFF"/>
    <w:rsid w:val="3EFFAF4E"/>
    <w:rsid w:val="3F040AF2"/>
    <w:rsid w:val="3F07056A"/>
    <w:rsid w:val="3F0F093E"/>
    <w:rsid w:val="3F0F346C"/>
    <w:rsid w:val="3F0F5091"/>
    <w:rsid w:val="3F14AE37"/>
    <w:rsid w:val="3F2104F1"/>
    <w:rsid w:val="3F2A8D58"/>
    <w:rsid w:val="3F2FBE8A"/>
    <w:rsid w:val="3F303FC2"/>
    <w:rsid w:val="3F32FD73"/>
    <w:rsid w:val="3F345DBE"/>
    <w:rsid w:val="3F3785CE"/>
    <w:rsid w:val="3F39F77A"/>
    <w:rsid w:val="3F3A5749"/>
    <w:rsid w:val="3F3BFC24"/>
    <w:rsid w:val="3F3D35DD"/>
    <w:rsid w:val="3F410957"/>
    <w:rsid w:val="3F471B1C"/>
    <w:rsid w:val="3F4845A5"/>
    <w:rsid w:val="3F4D4730"/>
    <w:rsid w:val="3F4E21EB"/>
    <w:rsid w:val="3F4F3C54"/>
    <w:rsid w:val="3F5056EE"/>
    <w:rsid w:val="3F513F7A"/>
    <w:rsid w:val="3F573684"/>
    <w:rsid w:val="3F59277A"/>
    <w:rsid w:val="3F5A01FC"/>
    <w:rsid w:val="3F5BEB21"/>
    <w:rsid w:val="3F5E524D"/>
    <w:rsid w:val="3F5EC0D0"/>
    <w:rsid w:val="3F5F4692"/>
    <w:rsid w:val="3F5F78E4"/>
    <w:rsid w:val="3F5F7F07"/>
    <w:rsid w:val="3F5F81A3"/>
    <w:rsid w:val="3F617B87"/>
    <w:rsid w:val="3F640B0B"/>
    <w:rsid w:val="3F651413"/>
    <w:rsid w:val="3F67DC41"/>
    <w:rsid w:val="3F6D2943"/>
    <w:rsid w:val="3F6E28E4"/>
    <w:rsid w:val="3F6F01A1"/>
    <w:rsid w:val="3F7160CA"/>
    <w:rsid w:val="3F7397BF"/>
    <w:rsid w:val="3F75C4EA"/>
    <w:rsid w:val="3F75E6BA"/>
    <w:rsid w:val="3F771F19"/>
    <w:rsid w:val="3F774B90"/>
    <w:rsid w:val="3F781DBC"/>
    <w:rsid w:val="3F79D021"/>
    <w:rsid w:val="3F7B31F3"/>
    <w:rsid w:val="3F7B45CA"/>
    <w:rsid w:val="3F7BF17E"/>
    <w:rsid w:val="3F7C4DDC"/>
    <w:rsid w:val="3F7C506C"/>
    <w:rsid w:val="3F7CF1D1"/>
    <w:rsid w:val="3F7D82F9"/>
    <w:rsid w:val="3F7DFE50"/>
    <w:rsid w:val="3F7E8687"/>
    <w:rsid w:val="3F7EE104"/>
    <w:rsid w:val="3F7F0908"/>
    <w:rsid w:val="3F7F4849"/>
    <w:rsid w:val="3F7FF829"/>
    <w:rsid w:val="3F8313C0"/>
    <w:rsid w:val="3F8B424E"/>
    <w:rsid w:val="3F8B6379"/>
    <w:rsid w:val="3F8BE744"/>
    <w:rsid w:val="3F8E9CFB"/>
    <w:rsid w:val="3F9006D6"/>
    <w:rsid w:val="3F93165A"/>
    <w:rsid w:val="3F9860C9"/>
    <w:rsid w:val="3F9BA3CA"/>
    <w:rsid w:val="3F9BACCB"/>
    <w:rsid w:val="3F9D5D91"/>
    <w:rsid w:val="3F9F0CF0"/>
    <w:rsid w:val="3FA262E9"/>
    <w:rsid w:val="3FA5067B"/>
    <w:rsid w:val="3FA5537A"/>
    <w:rsid w:val="3FA660FD"/>
    <w:rsid w:val="3FA9C027"/>
    <w:rsid w:val="3FABDC1A"/>
    <w:rsid w:val="3FAD5A88"/>
    <w:rsid w:val="3FAEE5E0"/>
    <w:rsid w:val="3FAF8CD2"/>
    <w:rsid w:val="3FAFF9D0"/>
    <w:rsid w:val="3FB7049E"/>
    <w:rsid w:val="3FB77B36"/>
    <w:rsid w:val="3FB7FAF0"/>
    <w:rsid w:val="3FB7FB3D"/>
    <w:rsid w:val="3FBA4215"/>
    <w:rsid w:val="3FBD02A0"/>
    <w:rsid w:val="3FBD76D9"/>
    <w:rsid w:val="3FBD7AD5"/>
    <w:rsid w:val="3FBE4BDE"/>
    <w:rsid w:val="3FBE69C6"/>
    <w:rsid w:val="3FBEC611"/>
    <w:rsid w:val="3FBED17F"/>
    <w:rsid w:val="3FBFAE1F"/>
    <w:rsid w:val="3FBFB225"/>
    <w:rsid w:val="3FBFBA5C"/>
    <w:rsid w:val="3FBFC5D1"/>
    <w:rsid w:val="3FC1C909"/>
    <w:rsid w:val="3FC2E338"/>
    <w:rsid w:val="3FC37C2B"/>
    <w:rsid w:val="3FC41E29"/>
    <w:rsid w:val="3FC546A4"/>
    <w:rsid w:val="3FC578AB"/>
    <w:rsid w:val="3FC9475C"/>
    <w:rsid w:val="3FC962B1"/>
    <w:rsid w:val="3FCBA003"/>
    <w:rsid w:val="3FCC9AE7"/>
    <w:rsid w:val="3FCDD16C"/>
    <w:rsid w:val="3FCE2739"/>
    <w:rsid w:val="3FCF403A"/>
    <w:rsid w:val="3FCF915D"/>
    <w:rsid w:val="3FD58441"/>
    <w:rsid w:val="3FD6FA9F"/>
    <w:rsid w:val="3FD93741"/>
    <w:rsid w:val="3FDA7850"/>
    <w:rsid w:val="3FDBB1A6"/>
    <w:rsid w:val="3FDD52F9"/>
    <w:rsid w:val="3FDF49ED"/>
    <w:rsid w:val="3FDF83C5"/>
    <w:rsid w:val="3FDF8BA0"/>
    <w:rsid w:val="3FDF99BB"/>
    <w:rsid w:val="3FDFA5CE"/>
    <w:rsid w:val="3FDFC81D"/>
    <w:rsid w:val="3FDFCB75"/>
    <w:rsid w:val="3FE0175A"/>
    <w:rsid w:val="3FE4FDE0"/>
    <w:rsid w:val="3FE563E0"/>
    <w:rsid w:val="3FE5A4E2"/>
    <w:rsid w:val="3FE74BA9"/>
    <w:rsid w:val="3FE74DF0"/>
    <w:rsid w:val="3FE7A063"/>
    <w:rsid w:val="3FE7ACE2"/>
    <w:rsid w:val="3FE97878"/>
    <w:rsid w:val="3FEB07AB"/>
    <w:rsid w:val="3FECDCB4"/>
    <w:rsid w:val="3FED2FEE"/>
    <w:rsid w:val="3FED3FD6"/>
    <w:rsid w:val="3FEEC157"/>
    <w:rsid w:val="3FEF389C"/>
    <w:rsid w:val="3FEF3AC7"/>
    <w:rsid w:val="3FEF55EA"/>
    <w:rsid w:val="3FEF851F"/>
    <w:rsid w:val="3FEF930C"/>
    <w:rsid w:val="3FEFEA1F"/>
    <w:rsid w:val="3FEFFF8E"/>
    <w:rsid w:val="3FF100A1"/>
    <w:rsid w:val="3FF1B50D"/>
    <w:rsid w:val="3FF35FE1"/>
    <w:rsid w:val="3FF3F9E2"/>
    <w:rsid w:val="3FF52648"/>
    <w:rsid w:val="3FF654B9"/>
    <w:rsid w:val="3FF6FDAD"/>
    <w:rsid w:val="3FF7257A"/>
    <w:rsid w:val="3FF76025"/>
    <w:rsid w:val="3FF7B483"/>
    <w:rsid w:val="3FF7C7A8"/>
    <w:rsid w:val="3FF954B4"/>
    <w:rsid w:val="3FFA0F65"/>
    <w:rsid w:val="3FFAA080"/>
    <w:rsid w:val="3FFB680E"/>
    <w:rsid w:val="3FFB81F0"/>
    <w:rsid w:val="3FFBE85E"/>
    <w:rsid w:val="3FFC6DED"/>
    <w:rsid w:val="3FFD8AD5"/>
    <w:rsid w:val="3FFE138B"/>
    <w:rsid w:val="3FFE1B30"/>
    <w:rsid w:val="3FFE3032"/>
    <w:rsid w:val="3FFE458D"/>
    <w:rsid w:val="3FFEC82B"/>
    <w:rsid w:val="3FFEDACF"/>
    <w:rsid w:val="3FFF13CF"/>
    <w:rsid w:val="3FFF1674"/>
    <w:rsid w:val="3FFF1B61"/>
    <w:rsid w:val="3FFF48A0"/>
    <w:rsid w:val="3FFF48D7"/>
    <w:rsid w:val="3FFF51A4"/>
    <w:rsid w:val="3FFF522F"/>
    <w:rsid w:val="3FFF7380"/>
    <w:rsid w:val="3FFF8546"/>
    <w:rsid w:val="3FFF8FF8"/>
    <w:rsid w:val="3FFFB937"/>
    <w:rsid w:val="3FFFBA98"/>
    <w:rsid w:val="3FFFD023"/>
    <w:rsid w:val="3FFFD37B"/>
    <w:rsid w:val="3FFFD47D"/>
    <w:rsid w:val="3FFFDAD1"/>
    <w:rsid w:val="3FFFE853"/>
    <w:rsid w:val="40015512"/>
    <w:rsid w:val="40046EBD"/>
    <w:rsid w:val="40047AC2"/>
    <w:rsid w:val="400E0FA4"/>
    <w:rsid w:val="40135906"/>
    <w:rsid w:val="401A4DB7"/>
    <w:rsid w:val="40277950"/>
    <w:rsid w:val="40292E53"/>
    <w:rsid w:val="4031025F"/>
    <w:rsid w:val="40321FEF"/>
    <w:rsid w:val="403411E4"/>
    <w:rsid w:val="4056719A"/>
    <w:rsid w:val="40574C1C"/>
    <w:rsid w:val="40630DD7"/>
    <w:rsid w:val="40697D1C"/>
    <w:rsid w:val="40720CC9"/>
    <w:rsid w:val="407654D0"/>
    <w:rsid w:val="40772F52"/>
    <w:rsid w:val="407D705A"/>
    <w:rsid w:val="407F491C"/>
    <w:rsid w:val="40802968"/>
    <w:rsid w:val="40846381"/>
    <w:rsid w:val="408F05F9"/>
    <w:rsid w:val="408F607A"/>
    <w:rsid w:val="40965A05"/>
    <w:rsid w:val="409F0893"/>
    <w:rsid w:val="40AA46A6"/>
    <w:rsid w:val="40BE3530"/>
    <w:rsid w:val="40C355D0"/>
    <w:rsid w:val="40C50AD3"/>
    <w:rsid w:val="40C91210"/>
    <w:rsid w:val="40CB045E"/>
    <w:rsid w:val="40CC3328"/>
    <w:rsid w:val="40CE1DE6"/>
    <w:rsid w:val="40D432EC"/>
    <w:rsid w:val="40D51204"/>
    <w:rsid w:val="40D7486E"/>
    <w:rsid w:val="40DB2C76"/>
    <w:rsid w:val="40DF0F2E"/>
    <w:rsid w:val="40E43586"/>
    <w:rsid w:val="40E64CD5"/>
    <w:rsid w:val="40E77C34"/>
    <w:rsid w:val="40EE1368"/>
    <w:rsid w:val="40EF1917"/>
    <w:rsid w:val="40F7041B"/>
    <w:rsid w:val="41011831"/>
    <w:rsid w:val="4111534F"/>
    <w:rsid w:val="411A4E32"/>
    <w:rsid w:val="411C36E0"/>
    <w:rsid w:val="412B3CFA"/>
    <w:rsid w:val="41336B88"/>
    <w:rsid w:val="41404B99"/>
    <w:rsid w:val="41443B0A"/>
    <w:rsid w:val="41464524"/>
    <w:rsid w:val="41487A27"/>
    <w:rsid w:val="414A2F2A"/>
    <w:rsid w:val="414B09AC"/>
    <w:rsid w:val="41520337"/>
    <w:rsid w:val="415E631A"/>
    <w:rsid w:val="415E79CC"/>
    <w:rsid w:val="41610951"/>
    <w:rsid w:val="416D21E5"/>
    <w:rsid w:val="416E695F"/>
    <w:rsid w:val="41896292"/>
    <w:rsid w:val="418B1795"/>
    <w:rsid w:val="41905C1D"/>
    <w:rsid w:val="41934623"/>
    <w:rsid w:val="41955928"/>
    <w:rsid w:val="41991DB0"/>
    <w:rsid w:val="41B06152"/>
    <w:rsid w:val="41C00B52"/>
    <w:rsid w:val="41CA257F"/>
    <w:rsid w:val="41CA4AFD"/>
    <w:rsid w:val="41E27AF9"/>
    <w:rsid w:val="41ED5FB7"/>
    <w:rsid w:val="41F37EC0"/>
    <w:rsid w:val="41F5553B"/>
    <w:rsid w:val="41F768C6"/>
    <w:rsid w:val="42004FD7"/>
    <w:rsid w:val="42025F5C"/>
    <w:rsid w:val="42056EE1"/>
    <w:rsid w:val="42105272"/>
    <w:rsid w:val="42161379"/>
    <w:rsid w:val="4216717B"/>
    <w:rsid w:val="422A5AC4"/>
    <w:rsid w:val="422C694D"/>
    <w:rsid w:val="42312496"/>
    <w:rsid w:val="42386BE7"/>
    <w:rsid w:val="423B3B37"/>
    <w:rsid w:val="424E268A"/>
    <w:rsid w:val="4252375D"/>
    <w:rsid w:val="425424E3"/>
    <w:rsid w:val="426062F6"/>
    <w:rsid w:val="42685900"/>
    <w:rsid w:val="429554CB"/>
    <w:rsid w:val="42962F4C"/>
    <w:rsid w:val="42972DEB"/>
    <w:rsid w:val="429A3B51"/>
    <w:rsid w:val="429F385C"/>
    <w:rsid w:val="42A47CE4"/>
    <w:rsid w:val="42A631E7"/>
    <w:rsid w:val="42AF6075"/>
    <w:rsid w:val="42BE4111"/>
    <w:rsid w:val="42C11812"/>
    <w:rsid w:val="42C23AD9"/>
    <w:rsid w:val="42D462B4"/>
    <w:rsid w:val="42D617B7"/>
    <w:rsid w:val="42D73F8A"/>
    <w:rsid w:val="42DA493A"/>
    <w:rsid w:val="42DF9101"/>
    <w:rsid w:val="42E36E7A"/>
    <w:rsid w:val="42E94F55"/>
    <w:rsid w:val="42EF105C"/>
    <w:rsid w:val="42F52F66"/>
    <w:rsid w:val="42F73568"/>
    <w:rsid w:val="430116D3"/>
    <w:rsid w:val="4309548A"/>
    <w:rsid w:val="4323397D"/>
    <w:rsid w:val="432B2B89"/>
    <w:rsid w:val="432C4745"/>
    <w:rsid w:val="432F1E46"/>
    <w:rsid w:val="433078C8"/>
    <w:rsid w:val="433340CF"/>
    <w:rsid w:val="433C4E7B"/>
    <w:rsid w:val="433FD99A"/>
    <w:rsid w:val="43465B7C"/>
    <w:rsid w:val="43595276"/>
    <w:rsid w:val="436117D4"/>
    <w:rsid w:val="4362139B"/>
    <w:rsid w:val="43652320"/>
    <w:rsid w:val="43661FA0"/>
    <w:rsid w:val="4367D3F8"/>
    <w:rsid w:val="43706133"/>
    <w:rsid w:val="437525BA"/>
    <w:rsid w:val="4377D8B8"/>
    <w:rsid w:val="437B44C4"/>
    <w:rsid w:val="43847352"/>
    <w:rsid w:val="43916667"/>
    <w:rsid w:val="43966372"/>
    <w:rsid w:val="439A4D79"/>
    <w:rsid w:val="439E7745"/>
    <w:rsid w:val="439F4310"/>
    <w:rsid w:val="43A966D6"/>
    <w:rsid w:val="43A97591"/>
    <w:rsid w:val="43C318BF"/>
    <w:rsid w:val="43C732BE"/>
    <w:rsid w:val="43CB44FA"/>
    <w:rsid w:val="43CB46B0"/>
    <w:rsid w:val="43D32954"/>
    <w:rsid w:val="43D67301"/>
    <w:rsid w:val="43D8485D"/>
    <w:rsid w:val="43D9F551"/>
    <w:rsid w:val="43DA6B22"/>
    <w:rsid w:val="43E06D8A"/>
    <w:rsid w:val="43E30CD8"/>
    <w:rsid w:val="43E633F8"/>
    <w:rsid w:val="43E728E0"/>
    <w:rsid w:val="43EB0608"/>
    <w:rsid w:val="43ED1F17"/>
    <w:rsid w:val="43F15787"/>
    <w:rsid w:val="43FA2813"/>
    <w:rsid w:val="43FE6E2C"/>
    <w:rsid w:val="44197845"/>
    <w:rsid w:val="442F526C"/>
    <w:rsid w:val="443C6B00"/>
    <w:rsid w:val="44433F0D"/>
    <w:rsid w:val="44547A2A"/>
    <w:rsid w:val="445C7035"/>
    <w:rsid w:val="4460296A"/>
    <w:rsid w:val="44672EFF"/>
    <w:rsid w:val="446E4D51"/>
    <w:rsid w:val="44736C5A"/>
    <w:rsid w:val="44796393"/>
    <w:rsid w:val="447A0127"/>
    <w:rsid w:val="447A0492"/>
    <w:rsid w:val="448117F3"/>
    <w:rsid w:val="4481560E"/>
    <w:rsid w:val="44896BFF"/>
    <w:rsid w:val="4490658A"/>
    <w:rsid w:val="4493170D"/>
    <w:rsid w:val="44A06825"/>
    <w:rsid w:val="44A761AF"/>
    <w:rsid w:val="44B67927"/>
    <w:rsid w:val="44C147DB"/>
    <w:rsid w:val="44C14F4F"/>
    <w:rsid w:val="44C91BE7"/>
    <w:rsid w:val="44CB096E"/>
    <w:rsid w:val="44CE18F2"/>
    <w:rsid w:val="44CF7374"/>
    <w:rsid w:val="44DF5E49"/>
    <w:rsid w:val="44E36014"/>
    <w:rsid w:val="44E8249C"/>
    <w:rsid w:val="44E9469A"/>
    <w:rsid w:val="44F66081"/>
    <w:rsid w:val="44F75DCE"/>
    <w:rsid w:val="44FB7E38"/>
    <w:rsid w:val="44FDF5D6"/>
    <w:rsid w:val="44FF20C1"/>
    <w:rsid w:val="45056E81"/>
    <w:rsid w:val="450F2C44"/>
    <w:rsid w:val="45177768"/>
    <w:rsid w:val="451F4B74"/>
    <w:rsid w:val="45240FFC"/>
    <w:rsid w:val="45271F81"/>
    <w:rsid w:val="45316114"/>
    <w:rsid w:val="45344B1A"/>
    <w:rsid w:val="4535259B"/>
    <w:rsid w:val="45383520"/>
    <w:rsid w:val="45387C9D"/>
    <w:rsid w:val="453C1F26"/>
    <w:rsid w:val="453D4124"/>
    <w:rsid w:val="453F7628"/>
    <w:rsid w:val="45462836"/>
    <w:rsid w:val="45593A55"/>
    <w:rsid w:val="455E024A"/>
    <w:rsid w:val="45676DA7"/>
    <w:rsid w:val="45753DF1"/>
    <w:rsid w:val="45784AA9"/>
    <w:rsid w:val="458336CE"/>
    <w:rsid w:val="4584231A"/>
    <w:rsid w:val="458B1CA5"/>
    <w:rsid w:val="45921630"/>
    <w:rsid w:val="45965AB8"/>
    <w:rsid w:val="45986DBD"/>
    <w:rsid w:val="459B66F9"/>
    <w:rsid w:val="45A63B54"/>
    <w:rsid w:val="45AA5D6E"/>
    <w:rsid w:val="45AC7C5B"/>
    <w:rsid w:val="45B253E8"/>
    <w:rsid w:val="45B75FEC"/>
    <w:rsid w:val="45BE5977"/>
    <w:rsid w:val="45BF33F9"/>
    <w:rsid w:val="45C00171"/>
    <w:rsid w:val="45CA7A30"/>
    <w:rsid w:val="45CC5F92"/>
    <w:rsid w:val="45CDBDFC"/>
    <w:rsid w:val="45D5719A"/>
    <w:rsid w:val="45E43639"/>
    <w:rsid w:val="45EB7E8D"/>
    <w:rsid w:val="45ED15CB"/>
    <w:rsid w:val="45F25B0B"/>
    <w:rsid w:val="45F640C5"/>
    <w:rsid w:val="45F7EDE3"/>
    <w:rsid w:val="45FB325E"/>
    <w:rsid w:val="45FD6CDC"/>
    <w:rsid w:val="460D0F7A"/>
    <w:rsid w:val="4612389E"/>
    <w:rsid w:val="4616725F"/>
    <w:rsid w:val="461E6C96"/>
    <w:rsid w:val="46282E28"/>
    <w:rsid w:val="462D3CAB"/>
    <w:rsid w:val="46371AE7"/>
    <w:rsid w:val="463B0FDA"/>
    <w:rsid w:val="464D55E6"/>
    <w:rsid w:val="465161EB"/>
    <w:rsid w:val="465316EE"/>
    <w:rsid w:val="465E7A7F"/>
    <w:rsid w:val="465F5501"/>
    <w:rsid w:val="46641988"/>
    <w:rsid w:val="46645EC6"/>
    <w:rsid w:val="4666070F"/>
    <w:rsid w:val="466967AA"/>
    <w:rsid w:val="466A5B37"/>
    <w:rsid w:val="466C2618"/>
    <w:rsid w:val="467312FC"/>
    <w:rsid w:val="46780629"/>
    <w:rsid w:val="468247BC"/>
    <w:rsid w:val="468C72C9"/>
    <w:rsid w:val="46901553"/>
    <w:rsid w:val="469A1E62"/>
    <w:rsid w:val="469EE885"/>
    <w:rsid w:val="46A96E12"/>
    <w:rsid w:val="46AA4368"/>
    <w:rsid w:val="46AD6480"/>
    <w:rsid w:val="46AF81C0"/>
    <w:rsid w:val="46B77214"/>
    <w:rsid w:val="46BC111E"/>
    <w:rsid w:val="46C11D22"/>
    <w:rsid w:val="46C35225"/>
    <w:rsid w:val="46CB35EB"/>
    <w:rsid w:val="46CE7A76"/>
    <w:rsid w:val="46D61CC7"/>
    <w:rsid w:val="46DE3850"/>
    <w:rsid w:val="46DED00B"/>
    <w:rsid w:val="46E71F62"/>
    <w:rsid w:val="46EA3AC1"/>
    <w:rsid w:val="46F37F73"/>
    <w:rsid w:val="46F76979"/>
    <w:rsid w:val="46FB2D36"/>
    <w:rsid w:val="46FED9DB"/>
    <w:rsid w:val="47013FF5"/>
    <w:rsid w:val="47056F93"/>
    <w:rsid w:val="470E1E21"/>
    <w:rsid w:val="47120827"/>
    <w:rsid w:val="471636A5"/>
    <w:rsid w:val="471B7567"/>
    <w:rsid w:val="471D4759"/>
    <w:rsid w:val="471E20BC"/>
    <w:rsid w:val="47251A46"/>
    <w:rsid w:val="47330D5C"/>
    <w:rsid w:val="47415AF3"/>
    <w:rsid w:val="474544FA"/>
    <w:rsid w:val="474D5189"/>
    <w:rsid w:val="474F5EA5"/>
    <w:rsid w:val="476218AB"/>
    <w:rsid w:val="4763732D"/>
    <w:rsid w:val="476837B5"/>
    <w:rsid w:val="47752ACA"/>
    <w:rsid w:val="477AC618"/>
    <w:rsid w:val="477B49D4"/>
    <w:rsid w:val="4785482E"/>
    <w:rsid w:val="47954D42"/>
    <w:rsid w:val="47981694"/>
    <w:rsid w:val="47990211"/>
    <w:rsid w:val="479B2D0A"/>
    <w:rsid w:val="479F1710"/>
    <w:rsid w:val="47A22695"/>
    <w:rsid w:val="47A47D96"/>
    <w:rsid w:val="47AD2C24"/>
    <w:rsid w:val="47B03BA9"/>
    <w:rsid w:val="47B3C040"/>
    <w:rsid w:val="47B944B8"/>
    <w:rsid w:val="47B9D001"/>
    <w:rsid w:val="47BD0CC0"/>
    <w:rsid w:val="47BD49A7"/>
    <w:rsid w:val="47C769B4"/>
    <w:rsid w:val="47CFD1C3"/>
    <w:rsid w:val="47D253E2"/>
    <w:rsid w:val="47DC3773"/>
    <w:rsid w:val="47DE5BFE"/>
    <w:rsid w:val="47DEEEF9"/>
    <w:rsid w:val="47DFEDFA"/>
    <w:rsid w:val="47E67906"/>
    <w:rsid w:val="47E758BF"/>
    <w:rsid w:val="47EF9381"/>
    <w:rsid w:val="47F134FC"/>
    <w:rsid w:val="47F77BA0"/>
    <w:rsid w:val="47FA237A"/>
    <w:rsid w:val="47FA65A7"/>
    <w:rsid w:val="47FAAA7F"/>
    <w:rsid w:val="47FC6829"/>
    <w:rsid w:val="47FECC7E"/>
    <w:rsid w:val="47FF9DA8"/>
    <w:rsid w:val="48006F3E"/>
    <w:rsid w:val="48072039"/>
    <w:rsid w:val="4816008A"/>
    <w:rsid w:val="481D433B"/>
    <w:rsid w:val="482A7DE6"/>
    <w:rsid w:val="482C0F74"/>
    <w:rsid w:val="482F2B60"/>
    <w:rsid w:val="483231E0"/>
    <w:rsid w:val="48326701"/>
    <w:rsid w:val="483561BF"/>
    <w:rsid w:val="4838060A"/>
    <w:rsid w:val="483D2F26"/>
    <w:rsid w:val="48552138"/>
    <w:rsid w:val="48574490"/>
    <w:rsid w:val="486508D7"/>
    <w:rsid w:val="48650D18"/>
    <w:rsid w:val="487600EF"/>
    <w:rsid w:val="487948F7"/>
    <w:rsid w:val="487F83BB"/>
    <w:rsid w:val="48831983"/>
    <w:rsid w:val="48842C88"/>
    <w:rsid w:val="488E040A"/>
    <w:rsid w:val="488E5795"/>
    <w:rsid w:val="489F12B3"/>
    <w:rsid w:val="48A06395"/>
    <w:rsid w:val="48A147B6"/>
    <w:rsid w:val="48B02246"/>
    <w:rsid w:val="48BB5360"/>
    <w:rsid w:val="48CA15E5"/>
    <w:rsid w:val="48CC68FF"/>
    <w:rsid w:val="48CD6FC5"/>
    <w:rsid w:val="48CF7884"/>
    <w:rsid w:val="48D05305"/>
    <w:rsid w:val="48D6398B"/>
    <w:rsid w:val="48DC3316"/>
    <w:rsid w:val="48E2521F"/>
    <w:rsid w:val="48E51A27"/>
    <w:rsid w:val="48EB3931"/>
    <w:rsid w:val="48ED35B0"/>
    <w:rsid w:val="48F54240"/>
    <w:rsid w:val="48F80B8A"/>
    <w:rsid w:val="49000053"/>
    <w:rsid w:val="490E7368"/>
    <w:rsid w:val="49107232"/>
    <w:rsid w:val="49121A25"/>
    <w:rsid w:val="491237F0"/>
    <w:rsid w:val="491535A2"/>
    <w:rsid w:val="491834FB"/>
    <w:rsid w:val="49192FF1"/>
    <w:rsid w:val="4919317B"/>
    <w:rsid w:val="491B7150"/>
    <w:rsid w:val="49493CCA"/>
    <w:rsid w:val="494B4C2D"/>
    <w:rsid w:val="494C26D0"/>
    <w:rsid w:val="49516B58"/>
    <w:rsid w:val="4955555E"/>
    <w:rsid w:val="495A56C5"/>
    <w:rsid w:val="495B2971"/>
    <w:rsid w:val="495B5284"/>
    <w:rsid w:val="49620FF1"/>
    <w:rsid w:val="496D2C05"/>
    <w:rsid w:val="497C541E"/>
    <w:rsid w:val="497E2FCB"/>
    <w:rsid w:val="497F106F"/>
    <w:rsid w:val="497F29E8"/>
    <w:rsid w:val="498118A6"/>
    <w:rsid w:val="49855669"/>
    <w:rsid w:val="49884AB4"/>
    <w:rsid w:val="49991CF3"/>
    <w:rsid w:val="499F1387"/>
    <w:rsid w:val="49A97AA5"/>
    <w:rsid w:val="49AA2A6A"/>
    <w:rsid w:val="49AA2F6F"/>
    <w:rsid w:val="49AF112C"/>
    <w:rsid w:val="49B550C8"/>
    <w:rsid w:val="49B61A41"/>
    <w:rsid w:val="49B7168A"/>
    <w:rsid w:val="49BA7481"/>
    <w:rsid w:val="49BB960D"/>
    <w:rsid w:val="49C91C9A"/>
    <w:rsid w:val="49CB2F9F"/>
    <w:rsid w:val="49D4458B"/>
    <w:rsid w:val="49E33EC9"/>
    <w:rsid w:val="49EB4AF7"/>
    <w:rsid w:val="49EE4458"/>
    <w:rsid w:val="49EF9781"/>
    <w:rsid w:val="49F031DE"/>
    <w:rsid w:val="49F46361"/>
    <w:rsid w:val="49F61864"/>
    <w:rsid w:val="49F9606C"/>
    <w:rsid w:val="49FC6FF1"/>
    <w:rsid w:val="49FCAFF1"/>
    <w:rsid w:val="49FF2174"/>
    <w:rsid w:val="49FF67B0"/>
    <w:rsid w:val="4A0D148A"/>
    <w:rsid w:val="4A136C16"/>
    <w:rsid w:val="4A21012A"/>
    <w:rsid w:val="4A295537"/>
    <w:rsid w:val="4A2A683B"/>
    <w:rsid w:val="4A2FE3A5"/>
    <w:rsid w:val="4A391054"/>
    <w:rsid w:val="4A4E2F3B"/>
    <w:rsid w:val="4A5024A3"/>
    <w:rsid w:val="4A545481"/>
    <w:rsid w:val="4A550984"/>
    <w:rsid w:val="4A562B83"/>
    <w:rsid w:val="4A5A4E0C"/>
    <w:rsid w:val="4A610F14"/>
    <w:rsid w:val="4A622219"/>
    <w:rsid w:val="4A64571C"/>
    <w:rsid w:val="4A65539B"/>
    <w:rsid w:val="4A70372C"/>
    <w:rsid w:val="4A7346B1"/>
    <w:rsid w:val="4A737F34"/>
    <w:rsid w:val="4A7459B6"/>
    <w:rsid w:val="4A7843BC"/>
    <w:rsid w:val="4A7E5E83"/>
    <w:rsid w:val="4A861153"/>
    <w:rsid w:val="4A8920D8"/>
    <w:rsid w:val="4A8D0ADE"/>
    <w:rsid w:val="4A9948F1"/>
    <w:rsid w:val="4A9DB1DC"/>
    <w:rsid w:val="4A9F5D71"/>
    <w:rsid w:val="4AA1777F"/>
    <w:rsid w:val="4AB61CA3"/>
    <w:rsid w:val="4AB92C27"/>
    <w:rsid w:val="4ABA28A7"/>
    <w:rsid w:val="4AC12232"/>
    <w:rsid w:val="4AC50C38"/>
    <w:rsid w:val="4AC9180A"/>
    <w:rsid w:val="4AC92EC2"/>
    <w:rsid w:val="4AD0171C"/>
    <w:rsid w:val="4AD0284C"/>
    <w:rsid w:val="4AD43451"/>
    <w:rsid w:val="4AD74F42"/>
    <w:rsid w:val="4ADA0261"/>
    <w:rsid w:val="4ADF88B3"/>
    <w:rsid w:val="4AE56F6F"/>
    <w:rsid w:val="4AF53986"/>
    <w:rsid w:val="4AF7F0EE"/>
    <w:rsid w:val="4AFA7E0D"/>
    <w:rsid w:val="4AFB588F"/>
    <w:rsid w:val="4AFE5494"/>
    <w:rsid w:val="4B080428"/>
    <w:rsid w:val="4B082F37"/>
    <w:rsid w:val="4B15553F"/>
    <w:rsid w:val="4B1D2683"/>
    <w:rsid w:val="4B1D294C"/>
    <w:rsid w:val="4B220FD2"/>
    <w:rsid w:val="4B2941E0"/>
    <w:rsid w:val="4B2D0B95"/>
    <w:rsid w:val="4B2F60E9"/>
    <w:rsid w:val="4B303B6B"/>
    <w:rsid w:val="4B334AEF"/>
    <w:rsid w:val="4B3F6383"/>
    <w:rsid w:val="4B434D8A"/>
    <w:rsid w:val="4B477F0D"/>
    <w:rsid w:val="4B4B0544"/>
    <w:rsid w:val="4B564E23"/>
    <w:rsid w:val="4B5C107E"/>
    <w:rsid w:val="4B5D20B0"/>
    <w:rsid w:val="4B5F335A"/>
    <w:rsid w:val="4B5F55B3"/>
    <w:rsid w:val="4B6C26CB"/>
    <w:rsid w:val="4B740CC8"/>
    <w:rsid w:val="4B783F5F"/>
    <w:rsid w:val="4B7C4F75"/>
    <w:rsid w:val="4B7E16EB"/>
    <w:rsid w:val="4B7E1D99"/>
    <w:rsid w:val="4B7F38EA"/>
    <w:rsid w:val="4B7FBC2B"/>
    <w:rsid w:val="4B82486E"/>
    <w:rsid w:val="4B873307"/>
    <w:rsid w:val="4B8B517E"/>
    <w:rsid w:val="4B8FF001"/>
    <w:rsid w:val="4B93258A"/>
    <w:rsid w:val="4B966D92"/>
    <w:rsid w:val="4B9F3E1E"/>
    <w:rsid w:val="4BA30626"/>
    <w:rsid w:val="4BA402A6"/>
    <w:rsid w:val="4BA7702D"/>
    <w:rsid w:val="4BB308C1"/>
    <w:rsid w:val="4BB58AEB"/>
    <w:rsid w:val="4BB855AC"/>
    <w:rsid w:val="4BBA6677"/>
    <w:rsid w:val="4BBB7458"/>
    <w:rsid w:val="4BBBA3C7"/>
    <w:rsid w:val="4BCD40B9"/>
    <w:rsid w:val="4BDB00F8"/>
    <w:rsid w:val="4BDBA2FE"/>
    <w:rsid w:val="4BDD23C1"/>
    <w:rsid w:val="4BE2C841"/>
    <w:rsid w:val="4BEA157E"/>
    <w:rsid w:val="4BEA2F99"/>
    <w:rsid w:val="4BEF4EA2"/>
    <w:rsid w:val="4BEF5F4B"/>
    <w:rsid w:val="4BF54BAD"/>
    <w:rsid w:val="4BFB0CB5"/>
    <w:rsid w:val="4BFC1FBA"/>
    <w:rsid w:val="4BFD4D42"/>
    <w:rsid w:val="4BFE74F7"/>
    <w:rsid w:val="4BFE7D23"/>
    <w:rsid w:val="4BFF2292"/>
    <w:rsid w:val="4BFF814E"/>
    <w:rsid w:val="4BFFF4F4"/>
    <w:rsid w:val="4C023EC3"/>
    <w:rsid w:val="4C067046"/>
    <w:rsid w:val="4C076645"/>
    <w:rsid w:val="4C131BDF"/>
    <w:rsid w:val="4C13635C"/>
    <w:rsid w:val="4C242A08"/>
    <w:rsid w:val="4C2C5AD5"/>
    <w:rsid w:val="4C2D3C0D"/>
    <w:rsid w:val="4C342114"/>
    <w:rsid w:val="4C4B1D39"/>
    <w:rsid w:val="4C501A44"/>
    <w:rsid w:val="4C5479B0"/>
    <w:rsid w:val="4C5EB0D2"/>
    <w:rsid w:val="4C660364"/>
    <w:rsid w:val="4C663BE7"/>
    <w:rsid w:val="4C67890D"/>
    <w:rsid w:val="4C6B21AB"/>
    <w:rsid w:val="4C711F79"/>
    <w:rsid w:val="4C721BF8"/>
    <w:rsid w:val="4C7A7005"/>
    <w:rsid w:val="4C7B4A86"/>
    <w:rsid w:val="4C8C27A2"/>
    <w:rsid w:val="4C8D6025"/>
    <w:rsid w:val="4C9011A8"/>
    <w:rsid w:val="4C916C2A"/>
    <w:rsid w:val="4C943432"/>
    <w:rsid w:val="4C9A35A9"/>
    <w:rsid w:val="4CA301C9"/>
    <w:rsid w:val="4CA84651"/>
    <w:rsid w:val="4CA86E36"/>
    <w:rsid w:val="4CA95D86"/>
    <w:rsid w:val="4CAC0AD9"/>
    <w:rsid w:val="4CB33CE7"/>
    <w:rsid w:val="4CB35983"/>
    <w:rsid w:val="4CB571EA"/>
    <w:rsid w:val="4CBA75E4"/>
    <w:rsid w:val="4CBB5870"/>
    <w:rsid w:val="4CC151FB"/>
    <w:rsid w:val="4CC75E79"/>
    <w:rsid w:val="4CCF2D3A"/>
    <w:rsid w:val="4CD05815"/>
    <w:rsid w:val="4CD17A13"/>
    <w:rsid w:val="4CD259E5"/>
    <w:rsid w:val="4CD35BF3"/>
    <w:rsid w:val="4CD3679A"/>
    <w:rsid w:val="4CD5641A"/>
    <w:rsid w:val="4CD564D9"/>
    <w:rsid w:val="4CE1CD2C"/>
    <w:rsid w:val="4CE7337C"/>
    <w:rsid w:val="4CE82EBC"/>
    <w:rsid w:val="4CEA2B3C"/>
    <w:rsid w:val="4CED432E"/>
    <w:rsid w:val="4CEE1542"/>
    <w:rsid w:val="4CEF6D30"/>
    <w:rsid w:val="4CF3124D"/>
    <w:rsid w:val="4D015FE4"/>
    <w:rsid w:val="4D127DFB"/>
    <w:rsid w:val="4D183A0B"/>
    <w:rsid w:val="4D1B0835"/>
    <w:rsid w:val="4D234567"/>
    <w:rsid w:val="4D23781E"/>
    <w:rsid w:val="4D2B6E28"/>
    <w:rsid w:val="4D364DFE"/>
    <w:rsid w:val="4D405AC9"/>
    <w:rsid w:val="4D426A4E"/>
    <w:rsid w:val="4D463256"/>
    <w:rsid w:val="4D52631B"/>
    <w:rsid w:val="4D5521EB"/>
    <w:rsid w:val="4D57304A"/>
    <w:rsid w:val="4D732CDE"/>
    <w:rsid w:val="4D73418D"/>
    <w:rsid w:val="4D773A25"/>
    <w:rsid w:val="4D7D3B3F"/>
    <w:rsid w:val="4D7F1F35"/>
    <w:rsid w:val="4D7FD0DD"/>
    <w:rsid w:val="4D8536C0"/>
    <w:rsid w:val="4D9145CE"/>
    <w:rsid w:val="4D937AD1"/>
    <w:rsid w:val="4D9664D8"/>
    <w:rsid w:val="4D9819DB"/>
    <w:rsid w:val="4D9B61E3"/>
    <w:rsid w:val="4D9F67DB"/>
    <w:rsid w:val="4DA151B1"/>
    <w:rsid w:val="4DB30006"/>
    <w:rsid w:val="4DB82A50"/>
    <w:rsid w:val="4DBADC5C"/>
    <w:rsid w:val="4DBB3E6B"/>
    <w:rsid w:val="4DBB438C"/>
    <w:rsid w:val="4DBF2C00"/>
    <w:rsid w:val="4DC0189A"/>
    <w:rsid w:val="4DC45D22"/>
    <w:rsid w:val="4DCFA1A7"/>
    <w:rsid w:val="4DE07BD1"/>
    <w:rsid w:val="4DE41E5A"/>
    <w:rsid w:val="4DEB17E5"/>
    <w:rsid w:val="4DF036EE"/>
    <w:rsid w:val="4DFEC7D1"/>
    <w:rsid w:val="4DFF3875"/>
    <w:rsid w:val="4DFFB0B8"/>
    <w:rsid w:val="4E023BB8"/>
    <w:rsid w:val="4E096817"/>
    <w:rsid w:val="4E0E2C9E"/>
    <w:rsid w:val="4E0F4E9D"/>
    <w:rsid w:val="4E1061A1"/>
    <w:rsid w:val="4E1F09BA"/>
    <w:rsid w:val="4E2912CA"/>
    <w:rsid w:val="4E32006E"/>
    <w:rsid w:val="4E4C388B"/>
    <w:rsid w:val="4E4D6788"/>
    <w:rsid w:val="4E52468C"/>
    <w:rsid w:val="4E581E19"/>
    <w:rsid w:val="4E5B2D9E"/>
    <w:rsid w:val="4E5C081F"/>
    <w:rsid w:val="4E6039A2"/>
    <w:rsid w:val="4E61D07B"/>
    <w:rsid w:val="4E77ECEE"/>
    <w:rsid w:val="4E79167E"/>
    <w:rsid w:val="4E7CA63B"/>
    <w:rsid w:val="4E8169C6"/>
    <w:rsid w:val="4E8847D3"/>
    <w:rsid w:val="4E896A7E"/>
    <w:rsid w:val="4E914C57"/>
    <w:rsid w:val="4E9B0304"/>
    <w:rsid w:val="4EA71B98"/>
    <w:rsid w:val="4EAD465F"/>
    <w:rsid w:val="4EB124A8"/>
    <w:rsid w:val="4EB95400"/>
    <w:rsid w:val="4EBA0BB9"/>
    <w:rsid w:val="4EBE6421"/>
    <w:rsid w:val="4EBF7576"/>
    <w:rsid w:val="4EC10539"/>
    <w:rsid w:val="4EC314C8"/>
    <w:rsid w:val="4EC3367F"/>
    <w:rsid w:val="4ECBFE1E"/>
    <w:rsid w:val="4ECFF491"/>
    <w:rsid w:val="4EDB32EC"/>
    <w:rsid w:val="4EDFF52B"/>
    <w:rsid w:val="4EE17B16"/>
    <w:rsid w:val="4EE206B5"/>
    <w:rsid w:val="4EE4617A"/>
    <w:rsid w:val="4EE64F00"/>
    <w:rsid w:val="4EE74B80"/>
    <w:rsid w:val="4EE7F67A"/>
    <w:rsid w:val="4EF44070"/>
    <w:rsid w:val="4EF57719"/>
    <w:rsid w:val="4EF7E4D3"/>
    <w:rsid w:val="4EF92D9C"/>
    <w:rsid w:val="4EFA3BA1"/>
    <w:rsid w:val="4EFC5E7F"/>
    <w:rsid w:val="4EFE6F92"/>
    <w:rsid w:val="4F080746"/>
    <w:rsid w:val="4F0C7024"/>
    <w:rsid w:val="4F134C1E"/>
    <w:rsid w:val="4F145B81"/>
    <w:rsid w:val="4F1C7BE6"/>
    <w:rsid w:val="4F2B3DD8"/>
    <w:rsid w:val="4F2B7BF3"/>
    <w:rsid w:val="4F2D30F6"/>
    <w:rsid w:val="4F2F1620"/>
    <w:rsid w:val="4F3C7E8D"/>
    <w:rsid w:val="4F3E558F"/>
    <w:rsid w:val="4F4971A3"/>
    <w:rsid w:val="4F4A3EA2"/>
    <w:rsid w:val="4F4E41FB"/>
    <w:rsid w:val="4F4E7DA7"/>
    <w:rsid w:val="4F4F5BF7"/>
    <w:rsid w:val="4F522031"/>
    <w:rsid w:val="4F59743D"/>
    <w:rsid w:val="4F5A5678"/>
    <w:rsid w:val="4F5E38C5"/>
    <w:rsid w:val="4F5F4A80"/>
    <w:rsid w:val="4F61484A"/>
    <w:rsid w:val="4F676E6A"/>
    <w:rsid w:val="4F6E0CFE"/>
    <w:rsid w:val="4F6F3BE3"/>
    <w:rsid w:val="4F7138A5"/>
    <w:rsid w:val="4F7534EA"/>
    <w:rsid w:val="4F772B05"/>
    <w:rsid w:val="4F7851EF"/>
    <w:rsid w:val="4F7F2646"/>
    <w:rsid w:val="4F7F397E"/>
    <w:rsid w:val="4F820602"/>
    <w:rsid w:val="4F832800"/>
    <w:rsid w:val="4F840281"/>
    <w:rsid w:val="4F886A51"/>
    <w:rsid w:val="4F8E75F4"/>
    <w:rsid w:val="4F986314"/>
    <w:rsid w:val="4F9B3B85"/>
    <w:rsid w:val="4F9E0E2B"/>
    <w:rsid w:val="4FA07BB2"/>
    <w:rsid w:val="4FA17831"/>
    <w:rsid w:val="4FA516C0"/>
    <w:rsid w:val="4FA94C3E"/>
    <w:rsid w:val="4FAA538B"/>
    <w:rsid w:val="4FAB0141"/>
    <w:rsid w:val="4FAB158B"/>
    <w:rsid w:val="4FAFCDDC"/>
    <w:rsid w:val="4FB306CA"/>
    <w:rsid w:val="4FB507B0"/>
    <w:rsid w:val="4FB7218C"/>
    <w:rsid w:val="4FBA7845"/>
    <w:rsid w:val="4FBC11CB"/>
    <w:rsid w:val="4FC04863"/>
    <w:rsid w:val="4FC61572"/>
    <w:rsid w:val="4FCB3ED2"/>
    <w:rsid w:val="4FD028FF"/>
    <w:rsid w:val="4FD10381"/>
    <w:rsid w:val="4FD3770D"/>
    <w:rsid w:val="4FD64808"/>
    <w:rsid w:val="4FD69EE0"/>
    <w:rsid w:val="4FDA6E22"/>
    <w:rsid w:val="4FDC78C0"/>
    <w:rsid w:val="4FDD82B5"/>
    <w:rsid w:val="4FDDC5AD"/>
    <w:rsid w:val="4FE57DF0"/>
    <w:rsid w:val="4FE93157"/>
    <w:rsid w:val="4FEA9CD2"/>
    <w:rsid w:val="4FEE4A14"/>
    <w:rsid w:val="4FF10367"/>
    <w:rsid w:val="4FF26337"/>
    <w:rsid w:val="4FF36403"/>
    <w:rsid w:val="4FF4DB69"/>
    <w:rsid w:val="4FF557D7"/>
    <w:rsid w:val="4FF96D7F"/>
    <w:rsid w:val="4FFA6FC7"/>
    <w:rsid w:val="4FFB01EA"/>
    <w:rsid w:val="4FFB23FC"/>
    <w:rsid w:val="4FFB40A5"/>
    <w:rsid w:val="4FFEE0BB"/>
    <w:rsid w:val="4FFF152E"/>
    <w:rsid w:val="4FFF2EA5"/>
    <w:rsid w:val="4FFF3D42"/>
    <w:rsid w:val="4FFF7E1D"/>
    <w:rsid w:val="4FFF942D"/>
    <w:rsid w:val="4FFFC38C"/>
    <w:rsid w:val="5004261A"/>
    <w:rsid w:val="50082A59"/>
    <w:rsid w:val="50113369"/>
    <w:rsid w:val="501C4F7D"/>
    <w:rsid w:val="501F4512"/>
    <w:rsid w:val="50226E86"/>
    <w:rsid w:val="5026588C"/>
    <w:rsid w:val="502F5371"/>
    <w:rsid w:val="50434E3C"/>
    <w:rsid w:val="504B6A09"/>
    <w:rsid w:val="505E3468"/>
    <w:rsid w:val="5061254B"/>
    <w:rsid w:val="50622F2F"/>
    <w:rsid w:val="506640F7"/>
    <w:rsid w:val="506917F9"/>
    <w:rsid w:val="506B4CFC"/>
    <w:rsid w:val="50740E50"/>
    <w:rsid w:val="5077354B"/>
    <w:rsid w:val="50804CA1"/>
    <w:rsid w:val="50812723"/>
    <w:rsid w:val="50824921"/>
    <w:rsid w:val="50930498"/>
    <w:rsid w:val="50956756"/>
    <w:rsid w:val="509A584B"/>
    <w:rsid w:val="50A53BDC"/>
    <w:rsid w:val="50C10F02"/>
    <w:rsid w:val="50CF02A4"/>
    <w:rsid w:val="50CF4A20"/>
    <w:rsid w:val="50D05D25"/>
    <w:rsid w:val="50D36CAA"/>
    <w:rsid w:val="50DF64F4"/>
    <w:rsid w:val="50E07940"/>
    <w:rsid w:val="50E63020"/>
    <w:rsid w:val="50EF0778"/>
    <w:rsid w:val="50EF8928"/>
    <w:rsid w:val="50F007D8"/>
    <w:rsid w:val="50F129D7"/>
    <w:rsid w:val="50F3175D"/>
    <w:rsid w:val="50F465BB"/>
    <w:rsid w:val="50F5C94B"/>
    <w:rsid w:val="50F648E0"/>
    <w:rsid w:val="50FB388D"/>
    <w:rsid w:val="50FB6800"/>
    <w:rsid w:val="510319F7"/>
    <w:rsid w:val="51122012"/>
    <w:rsid w:val="51183F1B"/>
    <w:rsid w:val="511C03A3"/>
    <w:rsid w:val="511D4F82"/>
    <w:rsid w:val="512046E3"/>
    <w:rsid w:val="5132226B"/>
    <w:rsid w:val="513D6891"/>
    <w:rsid w:val="513F0557"/>
    <w:rsid w:val="51430B2C"/>
    <w:rsid w:val="51436F5E"/>
    <w:rsid w:val="514630BC"/>
    <w:rsid w:val="51463280"/>
    <w:rsid w:val="514711E7"/>
    <w:rsid w:val="514E65F3"/>
    <w:rsid w:val="51532A7B"/>
    <w:rsid w:val="51580123"/>
    <w:rsid w:val="515A2F7F"/>
    <w:rsid w:val="51606370"/>
    <w:rsid w:val="51640797"/>
    <w:rsid w:val="51652432"/>
    <w:rsid w:val="516928C2"/>
    <w:rsid w:val="5173552E"/>
    <w:rsid w:val="517E466B"/>
    <w:rsid w:val="517E8D94"/>
    <w:rsid w:val="518C3E31"/>
    <w:rsid w:val="519A53EE"/>
    <w:rsid w:val="519B66F3"/>
    <w:rsid w:val="51B4181B"/>
    <w:rsid w:val="51BA3724"/>
    <w:rsid w:val="51BB5923"/>
    <w:rsid w:val="51BD46A9"/>
    <w:rsid w:val="51BE212A"/>
    <w:rsid w:val="51C23FCD"/>
    <w:rsid w:val="51C407B0"/>
    <w:rsid w:val="51C51AB5"/>
    <w:rsid w:val="51C67537"/>
    <w:rsid w:val="51CF7D67"/>
    <w:rsid w:val="51D114A4"/>
    <w:rsid w:val="51D53F96"/>
    <w:rsid w:val="51E348E9"/>
    <w:rsid w:val="51EA570A"/>
    <w:rsid w:val="51EA6472"/>
    <w:rsid w:val="51ED2099"/>
    <w:rsid w:val="51EE06FB"/>
    <w:rsid w:val="51F07734"/>
    <w:rsid w:val="51F3207E"/>
    <w:rsid w:val="51F34B83"/>
    <w:rsid w:val="51F35B99"/>
    <w:rsid w:val="51FA72FF"/>
    <w:rsid w:val="51FB8885"/>
    <w:rsid w:val="51FD7691"/>
    <w:rsid w:val="520F0C30"/>
    <w:rsid w:val="52102E2E"/>
    <w:rsid w:val="521627B9"/>
    <w:rsid w:val="521A6FC1"/>
    <w:rsid w:val="521D59C7"/>
    <w:rsid w:val="52221E4F"/>
    <w:rsid w:val="52241ACF"/>
    <w:rsid w:val="523B4F77"/>
    <w:rsid w:val="52527FCE"/>
    <w:rsid w:val="525F1CB4"/>
    <w:rsid w:val="525F6430"/>
    <w:rsid w:val="5264613C"/>
    <w:rsid w:val="526D31C8"/>
    <w:rsid w:val="526E44CD"/>
    <w:rsid w:val="52711BCE"/>
    <w:rsid w:val="52803653"/>
    <w:rsid w:val="52840BEF"/>
    <w:rsid w:val="52844FED"/>
    <w:rsid w:val="52861B73"/>
    <w:rsid w:val="528A0579"/>
    <w:rsid w:val="528B7C4F"/>
    <w:rsid w:val="528D14FE"/>
    <w:rsid w:val="529C5108"/>
    <w:rsid w:val="529E1798"/>
    <w:rsid w:val="52A503FA"/>
    <w:rsid w:val="52AD667B"/>
    <w:rsid w:val="52B37355"/>
    <w:rsid w:val="52B72342"/>
    <w:rsid w:val="52C6295D"/>
    <w:rsid w:val="52C703DE"/>
    <w:rsid w:val="52CB6DE5"/>
    <w:rsid w:val="52D363EF"/>
    <w:rsid w:val="52D7F4E0"/>
    <w:rsid w:val="52DA15FD"/>
    <w:rsid w:val="52DDAD90"/>
    <w:rsid w:val="52E4668A"/>
    <w:rsid w:val="52EE16DD"/>
    <w:rsid w:val="52F04997"/>
    <w:rsid w:val="52F47ECD"/>
    <w:rsid w:val="52F8A86B"/>
    <w:rsid w:val="52FAE568"/>
    <w:rsid w:val="52FF62C0"/>
    <w:rsid w:val="530A434B"/>
    <w:rsid w:val="53117559"/>
    <w:rsid w:val="53273C7B"/>
    <w:rsid w:val="532C207C"/>
    <w:rsid w:val="532FC82C"/>
    <w:rsid w:val="53350A12"/>
    <w:rsid w:val="53381997"/>
    <w:rsid w:val="53391617"/>
    <w:rsid w:val="535C09BE"/>
    <w:rsid w:val="535D6353"/>
    <w:rsid w:val="5363025D"/>
    <w:rsid w:val="536BB52E"/>
    <w:rsid w:val="536F71A0"/>
    <w:rsid w:val="53795C84"/>
    <w:rsid w:val="537BA86B"/>
    <w:rsid w:val="537C8FA8"/>
    <w:rsid w:val="53832D10"/>
    <w:rsid w:val="53844015"/>
    <w:rsid w:val="53863C94"/>
    <w:rsid w:val="53867518"/>
    <w:rsid w:val="53902CA7"/>
    <w:rsid w:val="539058A9"/>
    <w:rsid w:val="53925529"/>
    <w:rsid w:val="5393682D"/>
    <w:rsid w:val="53982CB5"/>
    <w:rsid w:val="53A13537"/>
    <w:rsid w:val="53AA6453"/>
    <w:rsid w:val="53B41C95"/>
    <w:rsid w:val="53B94568"/>
    <w:rsid w:val="53BF50F3"/>
    <w:rsid w:val="53C30205"/>
    <w:rsid w:val="53C50C86"/>
    <w:rsid w:val="53C62500"/>
    <w:rsid w:val="53C73CC9"/>
    <w:rsid w:val="53CE7B91"/>
    <w:rsid w:val="53D2230C"/>
    <w:rsid w:val="53D78689"/>
    <w:rsid w:val="53DFE48C"/>
    <w:rsid w:val="53E72565"/>
    <w:rsid w:val="53E72A34"/>
    <w:rsid w:val="53EC273F"/>
    <w:rsid w:val="53F41D4A"/>
    <w:rsid w:val="53F47B4C"/>
    <w:rsid w:val="53F72CCF"/>
    <w:rsid w:val="53F961D2"/>
    <w:rsid w:val="53FF2907"/>
    <w:rsid w:val="53FF89ED"/>
    <w:rsid w:val="53FFB121"/>
    <w:rsid w:val="540248E3"/>
    <w:rsid w:val="5409426E"/>
    <w:rsid w:val="540A3C5A"/>
    <w:rsid w:val="540F0375"/>
    <w:rsid w:val="541170FC"/>
    <w:rsid w:val="541509DB"/>
    <w:rsid w:val="541E0990"/>
    <w:rsid w:val="541F37B3"/>
    <w:rsid w:val="542E0C2A"/>
    <w:rsid w:val="54414309"/>
    <w:rsid w:val="544A055A"/>
    <w:rsid w:val="544A4CD7"/>
    <w:rsid w:val="544D5C5C"/>
    <w:rsid w:val="544F1550"/>
    <w:rsid w:val="545207D2"/>
    <w:rsid w:val="54553068"/>
    <w:rsid w:val="5456436D"/>
    <w:rsid w:val="545974F0"/>
    <w:rsid w:val="545F5F51"/>
    <w:rsid w:val="546D070F"/>
    <w:rsid w:val="546D1912"/>
    <w:rsid w:val="546E6190"/>
    <w:rsid w:val="54824E31"/>
    <w:rsid w:val="54856390"/>
    <w:rsid w:val="548947BC"/>
    <w:rsid w:val="548B3542"/>
    <w:rsid w:val="549079CA"/>
    <w:rsid w:val="54976E79"/>
    <w:rsid w:val="54A96376"/>
    <w:rsid w:val="54B13782"/>
    <w:rsid w:val="54B7788A"/>
    <w:rsid w:val="54BE0CC8"/>
    <w:rsid w:val="54BED3A3"/>
    <w:rsid w:val="54CEE67F"/>
    <w:rsid w:val="54D87DBE"/>
    <w:rsid w:val="54DC4246"/>
    <w:rsid w:val="54EA6DDF"/>
    <w:rsid w:val="54F13493"/>
    <w:rsid w:val="54F19D0D"/>
    <w:rsid w:val="54F25E3D"/>
    <w:rsid w:val="54F33E6B"/>
    <w:rsid w:val="54FB55FA"/>
    <w:rsid w:val="54FC076C"/>
    <w:rsid w:val="54FC257C"/>
    <w:rsid w:val="5518442B"/>
    <w:rsid w:val="55191EAD"/>
    <w:rsid w:val="551A792E"/>
    <w:rsid w:val="551B2E31"/>
    <w:rsid w:val="551E514C"/>
    <w:rsid w:val="552A7BC8"/>
    <w:rsid w:val="552C30CC"/>
    <w:rsid w:val="552D0B4D"/>
    <w:rsid w:val="552D2D4B"/>
    <w:rsid w:val="552E2E34"/>
    <w:rsid w:val="5537ADA6"/>
    <w:rsid w:val="554177EE"/>
    <w:rsid w:val="554CA5A6"/>
    <w:rsid w:val="554F4585"/>
    <w:rsid w:val="555146E8"/>
    <w:rsid w:val="55582054"/>
    <w:rsid w:val="55591EF4"/>
    <w:rsid w:val="55594E94"/>
    <w:rsid w:val="556458BF"/>
    <w:rsid w:val="558511DC"/>
    <w:rsid w:val="55867E9D"/>
    <w:rsid w:val="558A5663"/>
    <w:rsid w:val="558D1E6B"/>
    <w:rsid w:val="559424C5"/>
    <w:rsid w:val="559C4684"/>
    <w:rsid w:val="55A20145"/>
    <w:rsid w:val="55A3078C"/>
    <w:rsid w:val="55AA84B6"/>
    <w:rsid w:val="55B07AA1"/>
    <w:rsid w:val="55B20DA6"/>
    <w:rsid w:val="55B305D3"/>
    <w:rsid w:val="55B36828"/>
    <w:rsid w:val="55BB16B6"/>
    <w:rsid w:val="55BE30DF"/>
    <w:rsid w:val="55C62214"/>
    <w:rsid w:val="55D36F8A"/>
    <w:rsid w:val="55DB1136"/>
    <w:rsid w:val="55DBDB5D"/>
    <w:rsid w:val="55E759FD"/>
    <w:rsid w:val="55EB2205"/>
    <w:rsid w:val="55F0088B"/>
    <w:rsid w:val="55F201A4"/>
    <w:rsid w:val="55F27611"/>
    <w:rsid w:val="55F3BF10"/>
    <w:rsid w:val="55F6131C"/>
    <w:rsid w:val="55F96F9C"/>
    <w:rsid w:val="55FBB46E"/>
    <w:rsid w:val="55FDFD71"/>
    <w:rsid w:val="55FE5622"/>
    <w:rsid w:val="55FE6BD4"/>
    <w:rsid w:val="55FF22C6"/>
    <w:rsid w:val="55FF2E61"/>
    <w:rsid w:val="55FF86A7"/>
    <w:rsid w:val="56006927"/>
    <w:rsid w:val="5604752C"/>
    <w:rsid w:val="56073D33"/>
    <w:rsid w:val="5613429F"/>
    <w:rsid w:val="561577C6"/>
    <w:rsid w:val="561E00D5"/>
    <w:rsid w:val="56284268"/>
    <w:rsid w:val="56286892"/>
    <w:rsid w:val="562A776B"/>
    <w:rsid w:val="56355AFC"/>
    <w:rsid w:val="56414F7F"/>
    <w:rsid w:val="5646709B"/>
    <w:rsid w:val="564718DC"/>
    <w:rsid w:val="56474B1D"/>
    <w:rsid w:val="56574DB7"/>
    <w:rsid w:val="565E0D95"/>
    <w:rsid w:val="56607C45"/>
    <w:rsid w:val="56630BCA"/>
    <w:rsid w:val="566681BA"/>
    <w:rsid w:val="56685052"/>
    <w:rsid w:val="566A0555"/>
    <w:rsid w:val="566B21C4"/>
    <w:rsid w:val="566B5FD6"/>
    <w:rsid w:val="566F6BDB"/>
    <w:rsid w:val="567ADC26"/>
    <w:rsid w:val="567F368C"/>
    <w:rsid w:val="568410FF"/>
    <w:rsid w:val="5686664F"/>
    <w:rsid w:val="568B3962"/>
    <w:rsid w:val="56A46172"/>
    <w:rsid w:val="56AE5251"/>
    <w:rsid w:val="56AEE1AF"/>
    <w:rsid w:val="56B12EC7"/>
    <w:rsid w:val="56BA2A52"/>
    <w:rsid w:val="56BA37D7"/>
    <w:rsid w:val="56BE5A60"/>
    <w:rsid w:val="56BF7C5F"/>
    <w:rsid w:val="56BFBE68"/>
    <w:rsid w:val="56C20BE3"/>
    <w:rsid w:val="56CF7EF9"/>
    <w:rsid w:val="56D43285"/>
    <w:rsid w:val="56D627B6"/>
    <w:rsid w:val="56D90277"/>
    <w:rsid w:val="56DB9641"/>
    <w:rsid w:val="56DE0939"/>
    <w:rsid w:val="56DF638C"/>
    <w:rsid w:val="56DF8351"/>
    <w:rsid w:val="56E66C7F"/>
    <w:rsid w:val="56E8A9C6"/>
    <w:rsid w:val="56EF622F"/>
    <w:rsid w:val="56F750B0"/>
    <w:rsid w:val="56F76FE5"/>
    <w:rsid w:val="56FAC566"/>
    <w:rsid w:val="56FC8A7F"/>
    <w:rsid w:val="56FE2FC7"/>
    <w:rsid w:val="56FF546B"/>
    <w:rsid w:val="56FF9C10"/>
    <w:rsid w:val="570A4CBC"/>
    <w:rsid w:val="570C10BF"/>
    <w:rsid w:val="570E1063"/>
    <w:rsid w:val="571D7FF8"/>
    <w:rsid w:val="571EB2D9"/>
    <w:rsid w:val="57222D48"/>
    <w:rsid w:val="57250C88"/>
    <w:rsid w:val="572B0613"/>
    <w:rsid w:val="572B4D8F"/>
    <w:rsid w:val="572E1597"/>
    <w:rsid w:val="57331F98"/>
    <w:rsid w:val="57366C8F"/>
    <w:rsid w:val="573B789D"/>
    <w:rsid w:val="573F3A30"/>
    <w:rsid w:val="57420238"/>
    <w:rsid w:val="574511BD"/>
    <w:rsid w:val="574EA47C"/>
    <w:rsid w:val="5755438D"/>
    <w:rsid w:val="57572A3D"/>
    <w:rsid w:val="575A3DD1"/>
    <w:rsid w:val="576518C8"/>
    <w:rsid w:val="576556E7"/>
    <w:rsid w:val="576737F8"/>
    <w:rsid w:val="576A00F7"/>
    <w:rsid w:val="576D3B58"/>
    <w:rsid w:val="57715504"/>
    <w:rsid w:val="5773CF35"/>
    <w:rsid w:val="57759FB4"/>
    <w:rsid w:val="577608BD"/>
    <w:rsid w:val="577B5E13"/>
    <w:rsid w:val="577D5302"/>
    <w:rsid w:val="577E425A"/>
    <w:rsid w:val="577E6D98"/>
    <w:rsid w:val="5785F729"/>
    <w:rsid w:val="578FA8C2"/>
    <w:rsid w:val="57907E7D"/>
    <w:rsid w:val="57971EC0"/>
    <w:rsid w:val="579B6869"/>
    <w:rsid w:val="57A005D2"/>
    <w:rsid w:val="57A7F8A4"/>
    <w:rsid w:val="57AB43E4"/>
    <w:rsid w:val="57B0086C"/>
    <w:rsid w:val="57B04FE9"/>
    <w:rsid w:val="57B13A5E"/>
    <w:rsid w:val="57B317F1"/>
    <w:rsid w:val="57B3519B"/>
    <w:rsid w:val="57B62615"/>
    <w:rsid w:val="57B65D24"/>
    <w:rsid w:val="57B7F3C1"/>
    <w:rsid w:val="57BB0DFB"/>
    <w:rsid w:val="57BB2504"/>
    <w:rsid w:val="57BB6BFD"/>
    <w:rsid w:val="57BD7C18"/>
    <w:rsid w:val="57BE7B82"/>
    <w:rsid w:val="57BF3261"/>
    <w:rsid w:val="57C16588"/>
    <w:rsid w:val="57C54F8E"/>
    <w:rsid w:val="57CD1E9C"/>
    <w:rsid w:val="57CE0F24"/>
    <w:rsid w:val="57CE3883"/>
    <w:rsid w:val="57CFAD0B"/>
    <w:rsid w:val="57DBC127"/>
    <w:rsid w:val="57DD5CD8"/>
    <w:rsid w:val="57DF03BF"/>
    <w:rsid w:val="57DF7024"/>
    <w:rsid w:val="57DFEBAF"/>
    <w:rsid w:val="57E3DCA4"/>
    <w:rsid w:val="57E55C73"/>
    <w:rsid w:val="57E57A41"/>
    <w:rsid w:val="57EB194A"/>
    <w:rsid w:val="57EE0EDB"/>
    <w:rsid w:val="57EE40C0"/>
    <w:rsid w:val="57EE4422"/>
    <w:rsid w:val="57F11E62"/>
    <w:rsid w:val="57F34185"/>
    <w:rsid w:val="57F3C166"/>
    <w:rsid w:val="57F4225A"/>
    <w:rsid w:val="57F55ADD"/>
    <w:rsid w:val="57F5AF75"/>
    <w:rsid w:val="57F63DDC"/>
    <w:rsid w:val="57F730D4"/>
    <w:rsid w:val="57F781B1"/>
    <w:rsid w:val="57F9BFDC"/>
    <w:rsid w:val="57FA0B4B"/>
    <w:rsid w:val="57FA7993"/>
    <w:rsid w:val="57FB1FC4"/>
    <w:rsid w:val="57FC8CA6"/>
    <w:rsid w:val="57FCE037"/>
    <w:rsid w:val="57FDCABC"/>
    <w:rsid w:val="57FE65E9"/>
    <w:rsid w:val="57FE8E24"/>
    <w:rsid w:val="57FEB03C"/>
    <w:rsid w:val="57FF0691"/>
    <w:rsid w:val="57FF131B"/>
    <w:rsid w:val="57FF718E"/>
    <w:rsid w:val="57FF7E25"/>
    <w:rsid w:val="57FFB2E2"/>
    <w:rsid w:val="57FFB35C"/>
    <w:rsid w:val="580B1E7F"/>
    <w:rsid w:val="580D5382"/>
    <w:rsid w:val="580F6FBF"/>
    <w:rsid w:val="581A6C16"/>
    <w:rsid w:val="581B1CCB"/>
    <w:rsid w:val="58211E24"/>
    <w:rsid w:val="58214023"/>
    <w:rsid w:val="582160BE"/>
    <w:rsid w:val="582165A1"/>
    <w:rsid w:val="58273D2E"/>
    <w:rsid w:val="583019E9"/>
    <w:rsid w:val="58365C18"/>
    <w:rsid w:val="58495567"/>
    <w:rsid w:val="584C06EA"/>
    <w:rsid w:val="585070F0"/>
    <w:rsid w:val="58530075"/>
    <w:rsid w:val="5856487D"/>
    <w:rsid w:val="585844FD"/>
    <w:rsid w:val="58587D80"/>
    <w:rsid w:val="585E1C89"/>
    <w:rsid w:val="58626111"/>
    <w:rsid w:val="58661882"/>
    <w:rsid w:val="58671D40"/>
    <w:rsid w:val="58684797"/>
    <w:rsid w:val="586C319D"/>
    <w:rsid w:val="586C6A21"/>
    <w:rsid w:val="58701BA4"/>
    <w:rsid w:val="5876152E"/>
    <w:rsid w:val="58782833"/>
    <w:rsid w:val="58782D8B"/>
    <w:rsid w:val="58836B83"/>
    <w:rsid w:val="58874B26"/>
    <w:rsid w:val="589233DD"/>
    <w:rsid w:val="58924E42"/>
    <w:rsid w:val="589772E0"/>
    <w:rsid w:val="58982D68"/>
    <w:rsid w:val="58A63203"/>
    <w:rsid w:val="58A906E1"/>
    <w:rsid w:val="58AE2D0D"/>
    <w:rsid w:val="58B23912"/>
    <w:rsid w:val="58B31393"/>
    <w:rsid w:val="58B7361D"/>
    <w:rsid w:val="58B9329D"/>
    <w:rsid w:val="58BD5526"/>
    <w:rsid w:val="58BF0A29"/>
    <w:rsid w:val="58C54B31"/>
    <w:rsid w:val="58D5734A"/>
    <w:rsid w:val="58DD6EF7"/>
    <w:rsid w:val="58DE2663"/>
    <w:rsid w:val="58E3E075"/>
    <w:rsid w:val="58E72AE7"/>
    <w:rsid w:val="58F11A3D"/>
    <w:rsid w:val="58F31111"/>
    <w:rsid w:val="58F47BFE"/>
    <w:rsid w:val="58FA1B08"/>
    <w:rsid w:val="58FE773C"/>
    <w:rsid w:val="59001493"/>
    <w:rsid w:val="59024996"/>
    <w:rsid w:val="590B30A7"/>
    <w:rsid w:val="590E07A8"/>
    <w:rsid w:val="59114FB0"/>
    <w:rsid w:val="591326B2"/>
    <w:rsid w:val="591539B6"/>
    <w:rsid w:val="59184390"/>
    <w:rsid w:val="591B7ABE"/>
    <w:rsid w:val="591C553F"/>
    <w:rsid w:val="591CC266"/>
    <w:rsid w:val="59203F46"/>
    <w:rsid w:val="592077C9"/>
    <w:rsid w:val="59292657"/>
    <w:rsid w:val="592B570A"/>
    <w:rsid w:val="592D105D"/>
    <w:rsid w:val="59360232"/>
    <w:rsid w:val="593928F1"/>
    <w:rsid w:val="594453FF"/>
    <w:rsid w:val="5946106C"/>
    <w:rsid w:val="5949510A"/>
    <w:rsid w:val="594D2DC3"/>
    <w:rsid w:val="59514319"/>
    <w:rsid w:val="59514D4F"/>
    <w:rsid w:val="59522196"/>
    <w:rsid w:val="59540F1D"/>
    <w:rsid w:val="59564420"/>
    <w:rsid w:val="59571E75"/>
    <w:rsid w:val="595E182C"/>
    <w:rsid w:val="596B85D1"/>
    <w:rsid w:val="59712A4B"/>
    <w:rsid w:val="597317D1"/>
    <w:rsid w:val="5975573C"/>
    <w:rsid w:val="59770585"/>
    <w:rsid w:val="59797E57"/>
    <w:rsid w:val="59803066"/>
    <w:rsid w:val="59826EB2"/>
    <w:rsid w:val="59886CC8"/>
    <w:rsid w:val="59903300"/>
    <w:rsid w:val="59934285"/>
    <w:rsid w:val="59946483"/>
    <w:rsid w:val="599A12D3"/>
    <w:rsid w:val="59A152BD"/>
    <w:rsid w:val="59A776A2"/>
    <w:rsid w:val="59AC3B2A"/>
    <w:rsid w:val="59B5223B"/>
    <w:rsid w:val="59B57CBC"/>
    <w:rsid w:val="59B597FA"/>
    <w:rsid w:val="59BD525F"/>
    <w:rsid w:val="59C0182F"/>
    <w:rsid w:val="59C96301"/>
    <w:rsid w:val="59DD2C78"/>
    <w:rsid w:val="59DD33FF"/>
    <w:rsid w:val="59DF7EB7"/>
    <w:rsid w:val="59E00B01"/>
    <w:rsid w:val="59E31A85"/>
    <w:rsid w:val="59E53D4C"/>
    <w:rsid w:val="59E6F6E0"/>
    <w:rsid w:val="59E75F0D"/>
    <w:rsid w:val="59EE7AB9"/>
    <w:rsid w:val="59EEB3BC"/>
    <w:rsid w:val="59F54898"/>
    <w:rsid w:val="59F5803C"/>
    <w:rsid w:val="59F64346"/>
    <w:rsid w:val="59F73FA9"/>
    <w:rsid w:val="59F750A5"/>
    <w:rsid w:val="59FA6305"/>
    <w:rsid w:val="59FAB1B3"/>
    <w:rsid w:val="59FB24D1"/>
    <w:rsid w:val="59FC0A89"/>
    <w:rsid w:val="59FD7B1A"/>
    <w:rsid w:val="59FE6A45"/>
    <w:rsid w:val="59FF1EC2"/>
    <w:rsid w:val="5A016AB7"/>
    <w:rsid w:val="5A0C06CB"/>
    <w:rsid w:val="5A0D12B0"/>
    <w:rsid w:val="5A124512"/>
    <w:rsid w:val="5A1FC804"/>
    <w:rsid w:val="5A2302F0"/>
    <w:rsid w:val="5A232376"/>
    <w:rsid w:val="5A280E5B"/>
    <w:rsid w:val="5A2E0E39"/>
    <w:rsid w:val="5A2F4103"/>
    <w:rsid w:val="5A312D8C"/>
    <w:rsid w:val="5A323AEF"/>
    <w:rsid w:val="5A3E471D"/>
    <w:rsid w:val="5A440825"/>
    <w:rsid w:val="5A48722B"/>
    <w:rsid w:val="5A5C174F"/>
    <w:rsid w:val="5A5F0390"/>
    <w:rsid w:val="5A615BD7"/>
    <w:rsid w:val="5A6545DD"/>
    <w:rsid w:val="5A683600"/>
    <w:rsid w:val="5A744FA9"/>
    <w:rsid w:val="5A7B5EF6"/>
    <w:rsid w:val="5A8C449C"/>
    <w:rsid w:val="5A8FBBAC"/>
    <w:rsid w:val="5A9263A6"/>
    <w:rsid w:val="5A9970A6"/>
    <w:rsid w:val="5AA31152"/>
    <w:rsid w:val="5AA8015C"/>
    <w:rsid w:val="5AB10EDB"/>
    <w:rsid w:val="5AB23993"/>
    <w:rsid w:val="5AB6785F"/>
    <w:rsid w:val="5AB76DBB"/>
    <w:rsid w:val="5AC57E95"/>
    <w:rsid w:val="5AC60A34"/>
    <w:rsid w:val="5AC67AF9"/>
    <w:rsid w:val="5AC99F40"/>
    <w:rsid w:val="5ACA1D83"/>
    <w:rsid w:val="5AD05E8B"/>
    <w:rsid w:val="5AD07919"/>
    <w:rsid w:val="5AD3683F"/>
    <w:rsid w:val="5AD50114"/>
    <w:rsid w:val="5AD9459C"/>
    <w:rsid w:val="5ADF2C22"/>
    <w:rsid w:val="5ADF64A5"/>
    <w:rsid w:val="5AE005F4"/>
    <w:rsid w:val="5AE4E89A"/>
    <w:rsid w:val="5AE81333"/>
    <w:rsid w:val="5AE83531"/>
    <w:rsid w:val="5AEB7DFE"/>
    <w:rsid w:val="5AEF0CBE"/>
    <w:rsid w:val="5AF71555"/>
    <w:rsid w:val="5AF7BBF6"/>
    <w:rsid w:val="5AFCE6D5"/>
    <w:rsid w:val="5AFD3A62"/>
    <w:rsid w:val="5AFF08E5"/>
    <w:rsid w:val="5AFF1BD1"/>
    <w:rsid w:val="5AFF2418"/>
    <w:rsid w:val="5AFF4787"/>
    <w:rsid w:val="5AFF62EA"/>
    <w:rsid w:val="5B09106F"/>
    <w:rsid w:val="5B0D65AA"/>
    <w:rsid w:val="5B1259FA"/>
    <w:rsid w:val="5B1E5F8A"/>
    <w:rsid w:val="5B291D9C"/>
    <w:rsid w:val="5B2E1BC6"/>
    <w:rsid w:val="5B322A36"/>
    <w:rsid w:val="5B351432"/>
    <w:rsid w:val="5B366EB4"/>
    <w:rsid w:val="5B376133"/>
    <w:rsid w:val="5B3845B5"/>
    <w:rsid w:val="5B397E38"/>
    <w:rsid w:val="5B3F04D0"/>
    <w:rsid w:val="5B412CC6"/>
    <w:rsid w:val="5B4C0672"/>
    <w:rsid w:val="5B4C57D4"/>
    <w:rsid w:val="5B4F6FAF"/>
    <w:rsid w:val="5B532BE1"/>
    <w:rsid w:val="5B550915"/>
    <w:rsid w:val="5B553EE5"/>
    <w:rsid w:val="5B5560E4"/>
    <w:rsid w:val="5B5B5BE4"/>
    <w:rsid w:val="5B5E47F5"/>
    <w:rsid w:val="5B5F97DD"/>
    <w:rsid w:val="5B6D2AE6"/>
    <w:rsid w:val="5B6D9CB9"/>
    <w:rsid w:val="5B6E411E"/>
    <w:rsid w:val="5B6E74F3"/>
    <w:rsid w:val="5B6F0312"/>
    <w:rsid w:val="5B701A78"/>
    <w:rsid w:val="5B75221C"/>
    <w:rsid w:val="5B776881"/>
    <w:rsid w:val="5B7B1ACF"/>
    <w:rsid w:val="5B7B64DF"/>
    <w:rsid w:val="5B7E762F"/>
    <w:rsid w:val="5B7F467B"/>
    <w:rsid w:val="5B7FEAC5"/>
    <w:rsid w:val="5B7FF817"/>
    <w:rsid w:val="5B8524B6"/>
    <w:rsid w:val="5B8B49EF"/>
    <w:rsid w:val="5B8F2DC6"/>
    <w:rsid w:val="5B900847"/>
    <w:rsid w:val="5B9073E2"/>
    <w:rsid w:val="5B944CCF"/>
    <w:rsid w:val="5B9723D0"/>
    <w:rsid w:val="5B9A3355"/>
    <w:rsid w:val="5B9C28C3"/>
    <w:rsid w:val="5B9C5C71"/>
    <w:rsid w:val="5B9D42DA"/>
    <w:rsid w:val="5B9DFA3D"/>
    <w:rsid w:val="5B9FD153"/>
    <w:rsid w:val="5BA65779"/>
    <w:rsid w:val="5BA7266B"/>
    <w:rsid w:val="5BAB48F4"/>
    <w:rsid w:val="5BAC593A"/>
    <w:rsid w:val="5BAD7DF7"/>
    <w:rsid w:val="5BB0414D"/>
    <w:rsid w:val="5BB04DF0"/>
    <w:rsid w:val="5BB3AC23"/>
    <w:rsid w:val="5BB648BA"/>
    <w:rsid w:val="5BB65F6A"/>
    <w:rsid w:val="5BB70707"/>
    <w:rsid w:val="5BB91FE0"/>
    <w:rsid w:val="5BBE0092"/>
    <w:rsid w:val="5BBFE1CE"/>
    <w:rsid w:val="5BC16A98"/>
    <w:rsid w:val="5BC47A1C"/>
    <w:rsid w:val="5BCF60DA"/>
    <w:rsid w:val="5BCF6727"/>
    <w:rsid w:val="5BD3BBC3"/>
    <w:rsid w:val="5BD5353A"/>
    <w:rsid w:val="5BD7B690"/>
    <w:rsid w:val="5BD850BD"/>
    <w:rsid w:val="5BDBDD5C"/>
    <w:rsid w:val="5BDE6A8C"/>
    <w:rsid w:val="5BDFD3E4"/>
    <w:rsid w:val="5BE064AE"/>
    <w:rsid w:val="5BE22850"/>
    <w:rsid w:val="5BE43388"/>
    <w:rsid w:val="5BE7E48B"/>
    <w:rsid w:val="5BE99FBD"/>
    <w:rsid w:val="5BEB1E5A"/>
    <w:rsid w:val="5BED9AD6"/>
    <w:rsid w:val="5BEF387F"/>
    <w:rsid w:val="5BEF4913"/>
    <w:rsid w:val="5BEF721B"/>
    <w:rsid w:val="5BF04C93"/>
    <w:rsid w:val="5BF20533"/>
    <w:rsid w:val="5BF32AEA"/>
    <w:rsid w:val="5BF71220"/>
    <w:rsid w:val="5BF72A8B"/>
    <w:rsid w:val="5BF7F503"/>
    <w:rsid w:val="5BF92475"/>
    <w:rsid w:val="5BF949F3"/>
    <w:rsid w:val="5BF96BF2"/>
    <w:rsid w:val="5BF9BCDB"/>
    <w:rsid w:val="5BFB20F5"/>
    <w:rsid w:val="5BFB3B98"/>
    <w:rsid w:val="5BFB9BF3"/>
    <w:rsid w:val="5BFBC4B1"/>
    <w:rsid w:val="5BFBF0F2"/>
    <w:rsid w:val="5BFC5402"/>
    <w:rsid w:val="5BFCEFAE"/>
    <w:rsid w:val="5BFD5E78"/>
    <w:rsid w:val="5BFDAB47"/>
    <w:rsid w:val="5BFE50DE"/>
    <w:rsid w:val="5BFEC8FB"/>
    <w:rsid w:val="5BFEEDF0"/>
    <w:rsid w:val="5BFF0418"/>
    <w:rsid w:val="5BFF7148"/>
    <w:rsid w:val="5BFF72D5"/>
    <w:rsid w:val="5BFFBBA7"/>
    <w:rsid w:val="5BFFBF2F"/>
    <w:rsid w:val="5BFFC916"/>
    <w:rsid w:val="5C0009AC"/>
    <w:rsid w:val="5C017881"/>
    <w:rsid w:val="5C044F83"/>
    <w:rsid w:val="5C0D4CE2"/>
    <w:rsid w:val="5C0E1115"/>
    <w:rsid w:val="5C14521D"/>
    <w:rsid w:val="5C1916A5"/>
    <w:rsid w:val="5C1C2629"/>
    <w:rsid w:val="5C2A3405"/>
    <w:rsid w:val="5C4437EE"/>
    <w:rsid w:val="5C495A77"/>
    <w:rsid w:val="5C4C0BFA"/>
    <w:rsid w:val="5C4E28F2"/>
    <w:rsid w:val="5C4E40FD"/>
    <w:rsid w:val="5C522B03"/>
    <w:rsid w:val="5C553A88"/>
    <w:rsid w:val="5C5E1159"/>
    <w:rsid w:val="5C622D9E"/>
    <w:rsid w:val="5C662A50"/>
    <w:rsid w:val="5C720E3A"/>
    <w:rsid w:val="5C7907C5"/>
    <w:rsid w:val="5C792F12"/>
    <w:rsid w:val="5C80234E"/>
    <w:rsid w:val="5C8D7465"/>
    <w:rsid w:val="5C8E01AF"/>
    <w:rsid w:val="5C910060"/>
    <w:rsid w:val="5C933145"/>
    <w:rsid w:val="5C9D30FF"/>
    <w:rsid w:val="5CA2740B"/>
    <w:rsid w:val="5CAF05B7"/>
    <w:rsid w:val="5CBFA85E"/>
    <w:rsid w:val="5CC2663A"/>
    <w:rsid w:val="5CC7CC1D"/>
    <w:rsid w:val="5CC85FC5"/>
    <w:rsid w:val="5CCA30DD"/>
    <w:rsid w:val="5CCB92F1"/>
    <w:rsid w:val="5CCC024F"/>
    <w:rsid w:val="5CD22158"/>
    <w:rsid w:val="5CD37BDA"/>
    <w:rsid w:val="5CD60B5E"/>
    <w:rsid w:val="5CDD04E9"/>
    <w:rsid w:val="5CDFDCBB"/>
    <w:rsid w:val="5CE110EE"/>
    <w:rsid w:val="5CE3A55E"/>
    <w:rsid w:val="5CE65575"/>
    <w:rsid w:val="5CE80A78"/>
    <w:rsid w:val="5CEB5280"/>
    <w:rsid w:val="5CEC2D02"/>
    <w:rsid w:val="5CEC55E4"/>
    <w:rsid w:val="5CF12F04"/>
    <w:rsid w:val="5CF48219"/>
    <w:rsid w:val="5CF73B0B"/>
    <w:rsid w:val="5CF76FE2"/>
    <w:rsid w:val="5CF94596"/>
    <w:rsid w:val="5CFBC9F5"/>
    <w:rsid w:val="5CFD314F"/>
    <w:rsid w:val="5CFFA417"/>
    <w:rsid w:val="5D0900B4"/>
    <w:rsid w:val="5D3024F2"/>
    <w:rsid w:val="5D33047C"/>
    <w:rsid w:val="5D350B78"/>
    <w:rsid w:val="5D361FAF"/>
    <w:rsid w:val="5D37407B"/>
    <w:rsid w:val="5D3778FE"/>
    <w:rsid w:val="5D3DC602"/>
    <w:rsid w:val="5D3EB693"/>
    <w:rsid w:val="5D3F1B6A"/>
    <w:rsid w:val="5D433711"/>
    <w:rsid w:val="5D480AC5"/>
    <w:rsid w:val="5D4A0D88"/>
    <w:rsid w:val="5D4D7062"/>
    <w:rsid w:val="5D545BA9"/>
    <w:rsid w:val="5D556EAE"/>
    <w:rsid w:val="5D5F0C45"/>
    <w:rsid w:val="5D634689"/>
    <w:rsid w:val="5D6F7A58"/>
    <w:rsid w:val="5D73CCA7"/>
    <w:rsid w:val="5D75D0FE"/>
    <w:rsid w:val="5D767A77"/>
    <w:rsid w:val="5D775118"/>
    <w:rsid w:val="5D776B0B"/>
    <w:rsid w:val="5D790789"/>
    <w:rsid w:val="5D7C0D4E"/>
    <w:rsid w:val="5D7DCD9C"/>
    <w:rsid w:val="5D7E9EB2"/>
    <w:rsid w:val="5D7F23C4"/>
    <w:rsid w:val="5D7F2BE7"/>
    <w:rsid w:val="5D7F5064"/>
    <w:rsid w:val="5D7F5AF4"/>
    <w:rsid w:val="5D8366F8"/>
    <w:rsid w:val="5D862F00"/>
    <w:rsid w:val="5D870982"/>
    <w:rsid w:val="5D893E85"/>
    <w:rsid w:val="5D8C4E0A"/>
    <w:rsid w:val="5D8F5D8E"/>
    <w:rsid w:val="5D901D26"/>
    <w:rsid w:val="5D915A0E"/>
    <w:rsid w:val="5D934B5E"/>
    <w:rsid w:val="5D9701AD"/>
    <w:rsid w:val="5D9F0731"/>
    <w:rsid w:val="5DA546AF"/>
    <w:rsid w:val="5DA659B4"/>
    <w:rsid w:val="5DA6A8B3"/>
    <w:rsid w:val="5DA96938"/>
    <w:rsid w:val="5DAC7359"/>
    <w:rsid w:val="5DB7528B"/>
    <w:rsid w:val="5DB9E8C6"/>
    <w:rsid w:val="5DBBEC6F"/>
    <w:rsid w:val="5DBD55D9"/>
    <w:rsid w:val="5DBF6416"/>
    <w:rsid w:val="5DBF7C55"/>
    <w:rsid w:val="5DBFA013"/>
    <w:rsid w:val="5DBFA997"/>
    <w:rsid w:val="5DBFEF4B"/>
    <w:rsid w:val="5DC05D18"/>
    <w:rsid w:val="5DC16EF5"/>
    <w:rsid w:val="5DCD5873"/>
    <w:rsid w:val="5DD27E8D"/>
    <w:rsid w:val="5DD62D10"/>
    <w:rsid w:val="5DDA7107"/>
    <w:rsid w:val="5DDD8AEA"/>
    <w:rsid w:val="5DDEC301"/>
    <w:rsid w:val="5DDEF89D"/>
    <w:rsid w:val="5DDF1CFB"/>
    <w:rsid w:val="5DDFA7C4"/>
    <w:rsid w:val="5DE4329A"/>
    <w:rsid w:val="5DE7B084"/>
    <w:rsid w:val="5DE7F437"/>
    <w:rsid w:val="5DEF72B1"/>
    <w:rsid w:val="5DEF8484"/>
    <w:rsid w:val="5DEFEF3C"/>
    <w:rsid w:val="5DF3E58E"/>
    <w:rsid w:val="5DF5974B"/>
    <w:rsid w:val="5DF612BD"/>
    <w:rsid w:val="5DF799B9"/>
    <w:rsid w:val="5DF94086"/>
    <w:rsid w:val="5DFA3A6F"/>
    <w:rsid w:val="5DFB54EE"/>
    <w:rsid w:val="5DFB763C"/>
    <w:rsid w:val="5DFBABE6"/>
    <w:rsid w:val="5DFE2B20"/>
    <w:rsid w:val="5DFE3E44"/>
    <w:rsid w:val="5DFF3AC4"/>
    <w:rsid w:val="5DFF5D65"/>
    <w:rsid w:val="5DFF6CB9"/>
    <w:rsid w:val="5DFF8C1D"/>
    <w:rsid w:val="5DFF904C"/>
    <w:rsid w:val="5DFFE674"/>
    <w:rsid w:val="5E016FC7"/>
    <w:rsid w:val="5E0E2A29"/>
    <w:rsid w:val="5E1973BD"/>
    <w:rsid w:val="5E2152FD"/>
    <w:rsid w:val="5E231D6D"/>
    <w:rsid w:val="5E24A889"/>
    <w:rsid w:val="5E2E6B91"/>
    <w:rsid w:val="5E3240FF"/>
    <w:rsid w:val="5E337FA6"/>
    <w:rsid w:val="5E363F9E"/>
    <w:rsid w:val="5E3B63F9"/>
    <w:rsid w:val="5E3E2405"/>
    <w:rsid w:val="5E3F94D2"/>
    <w:rsid w:val="5E3FE8EF"/>
    <w:rsid w:val="5E405BB2"/>
    <w:rsid w:val="5E4567B6"/>
    <w:rsid w:val="5E464238"/>
    <w:rsid w:val="5E4F64AE"/>
    <w:rsid w:val="5E5250B8"/>
    <w:rsid w:val="5E5912B9"/>
    <w:rsid w:val="5E5D3E5D"/>
    <w:rsid w:val="5E5DF48B"/>
    <w:rsid w:val="5E677FF0"/>
    <w:rsid w:val="5E695F0B"/>
    <w:rsid w:val="5E6B69F6"/>
    <w:rsid w:val="5E6F0DBF"/>
    <w:rsid w:val="5E6F3BBD"/>
    <w:rsid w:val="5E6F6B77"/>
    <w:rsid w:val="5E6F75FB"/>
    <w:rsid w:val="5E6F8B47"/>
    <w:rsid w:val="5E6F9144"/>
    <w:rsid w:val="5E751504"/>
    <w:rsid w:val="5E764EDA"/>
    <w:rsid w:val="5E7A153C"/>
    <w:rsid w:val="5E7A8109"/>
    <w:rsid w:val="5E7C0E8F"/>
    <w:rsid w:val="5E7DA001"/>
    <w:rsid w:val="5E7E9623"/>
    <w:rsid w:val="5E7F7895"/>
    <w:rsid w:val="5E82081A"/>
    <w:rsid w:val="5E8D242E"/>
    <w:rsid w:val="5E952588"/>
    <w:rsid w:val="5E956F0F"/>
    <w:rsid w:val="5E9AA739"/>
    <w:rsid w:val="5E9BB250"/>
    <w:rsid w:val="5E9BE4A5"/>
    <w:rsid w:val="5E9BF103"/>
    <w:rsid w:val="5E9DAC65"/>
    <w:rsid w:val="5E9F6B98"/>
    <w:rsid w:val="5E9FD376"/>
    <w:rsid w:val="5EAFDA8D"/>
    <w:rsid w:val="5EB400EF"/>
    <w:rsid w:val="5EB4486C"/>
    <w:rsid w:val="5EB621E4"/>
    <w:rsid w:val="5EB635F2"/>
    <w:rsid w:val="5EBB7A7A"/>
    <w:rsid w:val="5EBBC3CF"/>
    <w:rsid w:val="5EBE09FF"/>
    <w:rsid w:val="5EC01983"/>
    <w:rsid w:val="5EC4038A"/>
    <w:rsid w:val="5EC6E678"/>
    <w:rsid w:val="5ECDE360"/>
    <w:rsid w:val="5ECE0C99"/>
    <w:rsid w:val="5ED44DA1"/>
    <w:rsid w:val="5ED778B3"/>
    <w:rsid w:val="5ED9BA0F"/>
    <w:rsid w:val="5EDA252D"/>
    <w:rsid w:val="5EDB1AE4"/>
    <w:rsid w:val="5EDF1FF5"/>
    <w:rsid w:val="5EDF3789"/>
    <w:rsid w:val="5EE1F1DD"/>
    <w:rsid w:val="5EE5C87C"/>
    <w:rsid w:val="5EE611DF"/>
    <w:rsid w:val="5EE70C8B"/>
    <w:rsid w:val="5EEA4D46"/>
    <w:rsid w:val="5EEB00EE"/>
    <w:rsid w:val="5EEF00CC"/>
    <w:rsid w:val="5EEF306D"/>
    <w:rsid w:val="5EEF7F00"/>
    <w:rsid w:val="5EEFB15A"/>
    <w:rsid w:val="5EF10E01"/>
    <w:rsid w:val="5EF27BD4"/>
    <w:rsid w:val="5EF37520"/>
    <w:rsid w:val="5EF6B722"/>
    <w:rsid w:val="5EF76095"/>
    <w:rsid w:val="5EF81ADD"/>
    <w:rsid w:val="5EFB1121"/>
    <w:rsid w:val="5EFB1D6E"/>
    <w:rsid w:val="5EFC1C44"/>
    <w:rsid w:val="5EFDD5A3"/>
    <w:rsid w:val="5EFEA301"/>
    <w:rsid w:val="5EFF0808"/>
    <w:rsid w:val="5EFF9949"/>
    <w:rsid w:val="5EFFB935"/>
    <w:rsid w:val="5F133812"/>
    <w:rsid w:val="5F17DB99"/>
    <w:rsid w:val="5F1863C2"/>
    <w:rsid w:val="5F1D5683"/>
    <w:rsid w:val="5F212CA2"/>
    <w:rsid w:val="5F220723"/>
    <w:rsid w:val="5F243C26"/>
    <w:rsid w:val="5F267129"/>
    <w:rsid w:val="5F272D3D"/>
    <w:rsid w:val="5F2B0099"/>
    <w:rsid w:val="5F2D4540"/>
    <w:rsid w:val="5F2EC504"/>
    <w:rsid w:val="5F32513A"/>
    <w:rsid w:val="5F3C12CD"/>
    <w:rsid w:val="5F3D6D4F"/>
    <w:rsid w:val="5F3E4A25"/>
    <w:rsid w:val="5F3E5489"/>
    <w:rsid w:val="5F3F2A9D"/>
    <w:rsid w:val="5F3FA17E"/>
    <w:rsid w:val="5F3FD1F4"/>
    <w:rsid w:val="5F405755"/>
    <w:rsid w:val="5F474ABB"/>
    <w:rsid w:val="5F4C4B1F"/>
    <w:rsid w:val="5F4D8631"/>
    <w:rsid w:val="5F553238"/>
    <w:rsid w:val="5F570C4D"/>
    <w:rsid w:val="5F596FC6"/>
    <w:rsid w:val="5F5BB0BA"/>
    <w:rsid w:val="5F5F557E"/>
    <w:rsid w:val="5F5F787F"/>
    <w:rsid w:val="5F5F808E"/>
    <w:rsid w:val="5F636F9B"/>
    <w:rsid w:val="5F6DCC38"/>
    <w:rsid w:val="5F6DD90E"/>
    <w:rsid w:val="5F6E4A07"/>
    <w:rsid w:val="5F6F6B4B"/>
    <w:rsid w:val="5F6FBCBE"/>
    <w:rsid w:val="5F702A21"/>
    <w:rsid w:val="5F736AE2"/>
    <w:rsid w:val="5F746EA8"/>
    <w:rsid w:val="5F75492A"/>
    <w:rsid w:val="5F75AFDD"/>
    <w:rsid w:val="5F75DC0B"/>
    <w:rsid w:val="5F77557F"/>
    <w:rsid w:val="5F779ADE"/>
    <w:rsid w:val="5F77DD09"/>
    <w:rsid w:val="5F7836B0"/>
    <w:rsid w:val="5F7B0E3B"/>
    <w:rsid w:val="5F7B20B7"/>
    <w:rsid w:val="5F7D1D36"/>
    <w:rsid w:val="5F7E069E"/>
    <w:rsid w:val="5F7F592A"/>
    <w:rsid w:val="5F7FC748"/>
    <w:rsid w:val="5F7FC842"/>
    <w:rsid w:val="5F7FE882"/>
    <w:rsid w:val="5F81073D"/>
    <w:rsid w:val="5F8A6E4E"/>
    <w:rsid w:val="5F8B77E7"/>
    <w:rsid w:val="5F92B966"/>
    <w:rsid w:val="5F9330C1"/>
    <w:rsid w:val="5F9B8B30"/>
    <w:rsid w:val="5F9DE781"/>
    <w:rsid w:val="5F9F33A1"/>
    <w:rsid w:val="5F9F7FD7"/>
    <w:rsid w:val="5F9FFE69"/>
    <w:rsid w:val="5FA131F0"/>
    <w:rsid w:val="5FA72B7B"/>
    <w:rsid w:val="5FABA468"/>
    <w:rsid w:val="5FAC667E"/>
    <w:rsid w:val="5FAE53D0"/>
    <w:rsid w:val="5FAF2504"/>
    <w:rsid w:val="5FAF7F87"/>
    <w:rsid w:val="5FB3E60D"/>
    <w:rsid w:val="5FB40AB0"/>
    <w:rsid w:val="5FB47C92"/>
    <w:rsid w:val="5FB5C12C"/>
    <w:rsid w:val="5FB64A9B"/>
    <w:rsid w:val="5FB73431"/>
    <w:rsid w:val="5FB792B7"/>
    <w:rsid w:val="5FB7F697"/>
    <w:rsid w:val="5FB82370"/>
    <w:rsid w:val="5FB8E3A9"/>
    <w:rsid w:val="5FB8EEDF"/>
    <w:rsid w:val="5FBBB253"/>
    <w:rsid w:val="5FBE271F"/>
    <w:rsid w:val="5FBE3A3F"/>
    <w:rsid w:val="5FBEB9D1"/>
    <w:rsid w:val="5FBF0922"/>
    <w:rsid w:val="5FBF141C"/>
    <w:rsid w:val="5FBF6023"/>
    <w:rsid w:val="5FBF874B"/>
    <w:rsid w:val="5FBF8A3E"/>
    <w:rsid w:val="5FBFAFA7"/>
    <w:rsid w:val="5FBFC884"/>
    <w:rsid w:val="5FBFD929"/>
    <w:rsid w:val="5FC1635E"/>
    <w:rsid w:val="5FC7F50A"/>
    <w:rsid w:val="5FC86933"/>
    <w:rsid w:val="5FCA1E36"/>
    <w:rsid w:val="5FCD52BA"/>
    <w:rsid w:val="5FCD5625"/>
    <w:rsid w:val="5FCFB03A"/>
    <w:rsid w:val="5FCFC749"/>
    <w:rsid w:val="5FD53386"/>
    <w:rsid w:val="5FD60845"/>
    <w:rsid w:val="5FD7535A"/>
    <w:rsid w:val="5FD753D7"/>
    <w:rsid w:val="5FD79E2B"/>
    <w:rsid w:val="5FDBA120"/>
    <w:rsid w:val="5FDD54BD"/>
    <w:rsid w:val="5FDD7BE7"/>
    <w:rsid w:val="5FDEC6F4"/>
    <w:rsid w:val="5FDF5C2F"/>
    <w:rsid w:val="5FDF88F8"/>
    <w:rsid w:val="5FDF9D63"/>
    <w:rsid w:val="5FDFA13E"/>
    <w:rsid w:val="5FDFA540"/>
    <w:rsid w:val="5FDFF1AC"/>
    <w:rsid w:val="5FE31DBF"/>
    <w:rsid w:val="5FE79A47"/>
    <w:rsid w:val="5FE926EA"/>
    <w:rsid w:val="5FE9BCB8"/>
    <w:rsid w:val="5FEA9CD0"/>
    <w:rsid w:val="5FEB016D"/>
    <w:rsid w:val="5FEB4336"/>
    <w:rsid w:val="5FEBE8DA"/>
    <w:rsid w:val="5FEC0C3B"/>
    <w:rsid w:val="5FED04D4"/>
    <w:rsid w:val="5FED09E0"/>
    <w:rsid w:val="5FEEDB42"/>
    <w:rsid w:val="5FEF897A"/>
    <w:rsid w:val="5FEFD2CA"/>
    <w:rsid w:val="5FEFE1F4"/>
    <w:rsid w:val="5FF2B6AC"/>
    <w:rsid w:val="5FF31274"/>
    <w:rsid w:val="5FF3F7F6"/>
    <w:rsid w:val="5FF43257"/>
    <w:rsid w:val="5FF53B36"/>
    <w:rsid w:val="5FF5789C"/>
    <w:rsid w:val="5FF646FE"/>
    <w:rsid w:val="5FF6A183"/>
    <w:rsid w:val="5FF8745E"/>
    <w:rsid w:val="5FF892E4"/>
    <w:rsid w:val="5FF92219"/>
    <w:rsid w:val="5FF9382D"/>
    <w:rsid w:val="5FF9F4B5"/>
    <w:rsid w:val="5FFA23AC"/>
    <w:rsid w:val="5FFB3BBA"/>
    <w:rsid w:val="5FFB569A"/>
    <w:rsid w:val="5FFB711F"/>
    <w:rsid w:val="5FFB8ECD"/>
    <w:rsid w:val="5FFBB0F7"/>
    <w:rsid w:val="5FFBD8F4"/>
    <w:rsid w:val="5FFBE4F3"/>
    <w:rsid w:val="5FFBF28C"/>
    <w:rsid w:val="5FFC1D80"/>
    <w:rsid w:val="5FFD1387"/>
    <w:rsid w:val="5FFD28E0"/>
    <w:rsid w:val="5FFD69FE"/>
    <w:rsid w:val="5FFD7592"/>
    <w:rsid w:val="5FFDCCAB"/>
    <w:rsid w:val="5FFE3334"/>
    <w:rsid w:val="5FFE5ABD"/>
    <w:rsid w:val="5FFE76E3"/>
    <w:rsid w:val="5FFE78DC"/>
    <w:rsid w:val="5FFF0686"/>
    <w:rsid w:val="5FFF0BA0"/>
    <w:rsid w:val="5FFF21FF"/>
    <w:rsid w:val="5FFF2A4D"/>
    <w:rsid w:val="5FFF2AA7"/>
    <w:rsid w:val="5FFF4219"/>
    <w:rsid w:val="5FFF458E"/>
    <w:rsid w:val="5FFF6258"/>
    <w:rsid w:val="5FFF7156"/>
    <w:rsid w:val="5FFF8238"/>
    <w:rsid w:val="5FFF8588"/>
    <w:rsid w:val="5FFFA9AC"/>
    <w:rsid w:val="5FFFC708"/>
    <w:rsid w:val="5FFFE4D5"/>
    <w:rsid w:val="5FFFE637"/>
    <w:rsid w:val="60043B33"/>
    <w:rsid w:val="60071C9B"/>
    <w:rsid w:val="60105459"/>
    <w:rsid w:val="60160C30"/>
    <w:rsid w:val="601879B6"/>
    <w:rsid w:val="601A2EBA"/>
    <w:rsid w:val="601D14C9"/>
    <w:rsid w:val="602D40D8"/>
    <w:rsid w:val="60320560"/>
    <w:rsid w:val="60385CED"/>
    <w:rsid w:val="603E2841"/>
    <w:rsid w:val="604F5912"/>
    <w:rsid w:val="605F2E92"/>
    <w:rsid w:val="60636B31"/>
    <w:rsid w:val="606467B1"/>
    <w:rsid w:val="60665537"/>
    <w:rsid w:val="60730FCA"/>
    <w:rsid w:val="60792ED3"/>
    <w:rsid w:val="607D515C"/>
    <w:rsid w:val="607E5A53"/>
    <w:rsid w:val="608C1EF4"/>
    <w:rsid w:val="60937300"/>
    <w:rsid w:val="60A31235"/>
    <w:rsid w:val="60A87DF2"/>
    <w:rsid w:val="60AF33AD"/>
    <w:rsid w:val="60B00E2F"/>
    <w:rsid w:val="60B146B2"/>
    <w:rsid w:val="60C5436B"/>
    <w:rsid w:val="60CA6EDA"/>
    <w:rsid w:val="60D300EA"/>
    <w:rsid w:val="60D45B6B"/>
    <w:rsid w:val="60E9469A"/>
    <w:rsid w:val="60EB5790"/>
    <w:rsid w:val="60F875EA"/>
    <w:rsid w:val="61032E37"/>
    <w:rsid w:val="6104413C"/>
    <w:rsid w:val="61082B42"/>
    <w:rsid w:val="611543D6"/>
    <w:rsid w:val="611739EE"/>
    <w:rsid w:val="612D3C7B"/>
    <w:rsid w:val="61302A02"/>
    <w:rsid w:val="6138073E"/>
    <w:rsid w:val="614416A2"/>
    <w:rsid w:val="61472627"/>
    <w:rsid w:val="61555579"/>
    <w:rsid w:val="615B388C"/>
    <w:rsid w:val="61614A30"/>
    <w:rsid w:val="61663711"/>
    <w:rsid w:val="616762A3"/>
    <w:rsid w:val="61692328"/>
    <w:rsid w:val="61716CEE"/>
    <w:rsid w:val="617B3D7A"/>
    <w:rsid w:val="617F1247"/>
    <w:rsid w:val="61821187"/>
    <w:rsid w:val="618362A7"/>
    <w:rsid w:val="61894395"/>
    <w:rsid w:val="61914510"/>
    <w:rsid w:val="619523A6"/>
    <w:rsid w:val="61990DAC"/>
    <w:rsid w:val="61996BAE"/>
    <w:rsid w:val="61B009D1"/>
    <w:rsid w:val="61B30D40"/>
    <w:rsid w:val="61B75EE1"/>
    <w:rsid w:val="61BE356A"/>
    <w:rsid w:val="61CC0DB0"/>
    <w:rsid w:val="61CC3E4D"/>
    <w:rsid w:val="61D35A8E"/>
    <w:rsid w:val="61E24A24"/>
    <w:rsid w:val="61E55390"/>
    <w:rsid w:val="61E66CAD"/>
    <w:rsid w:val="61E94786"/>
    <w:rsid w:val="61EA56B3"/>
    <w:rsid w:val="61F86BC7"/>
    <w:rsid w:val="61FA7E9B"/>
    <w:rsid w:val="62086E62"/>
    <w:rsid w:val="62292C19"/>
    <w:rsid w:val="62316557"/>
    <w:rsid w:val="623779B1"/>
    <w:rsid w:val="623C3E38"/>
    <w:rsid w:val="62502AD9"/>
    <w:rsid w:val="62555EAA"/>
    <w:rsid w:val="625A212C"/>
    <w:rsid w:val="6261077D"/>
    <w:rsid w:val="62631AFA"/>
    <w:rsid w:val="626C74B1"/>
    <w:rsid w:val="627F5BA7"/>
    <w:rsid w:val="62870A35"/>
    <w:rsid w:val="628A20D5"/>
    <w:rsid w:val="628C5B9A"/>
    <w:rsid w:val="62976109"/>
    <w:rsid w:val="629D09DA"/>
    <w:rsid w:val="62A603C6"/>
    <w:rsid w:val="62B06376"/>
    <w:rsid w:val="62BD348D"/>
    <w:rsid w:val="62BE0F0F"/>
    <w:rsid w:val="62C37595"/>
    <w:rsid w:val="62C80FB8"/>
    <w:rsid w:val="62CF33A7"/>
    <w:rsid w:val="62D71486"/>
    <w:rsid w:val="62E010C3"/>
    <w:rsid w:val="62E358CB"/>
    <w:rsid w:val="62EF64FC"/>
    <w:rsid w:val="62F46CC4"/>
    <w:rsid w:val="62F9BD4F"/>
    <w:rsid w:val="62FB2C33"/>
    <w:rsid w:val="63144A9E"/>
    <w:rsid w:val="6314609A"/>
    <w:rsid w:val="631847CF"/>
    <w:rsid w:val="631A7FA3"/>
    <w:rsid w:val="631E04DD"/>
    <w:rsid w:val="632772B9"/>
    <w:rsid w:val="63295E18"/>
    <w:rsid w:val="63375355"/>
    <w:rsid w:val="63382DD7"/>
    <w:rsid w:val="63392A57"/>
    <w:rsid w:val="633A2E31"/>
    <w:rsid w:val="633F2762"/>
    <w:rsid w:val="63515EFF"/>
    <w:rsid w:val="635527B9"/>
    <w:rsid w:val="635570BB"/>
    <w:rsid w:val="635655AC"/>
    <w:rsid w:val="6359330B"/>
    <w:rsid w:val="636541F8"/>
    <w:rsid w:val="63687D7A"/>
    <w:rsid w:val="636E7A2E"/>
    <w:rsid w:val="637B25C6"/>
    <w:rsid w:val="637DA404"/>
    <w:rsid w:val="637E7CC8"/>
    <w:rsid w:val="6391074D"/>
    <w:rsid w:val="63953FA2"/>
    <w:rsid w:val="63976673"/>
    <w:rsid w:val="639A75F8"/>
    <w:rsid w:val="639E5FFE"/>
    <w:rsid w:val="63A26C03"/>
    <w:rsid w:val="63A34684"/>
    <w:rsid w:val="63A47F08"/>
    <w:rsid w:val="63AB5314"/>
    <w:rsid w:val="63B07EEF"/>
    <w:rsid w:val="63B1399A"/>
    <w:rsid w:val="63B61402"/>
    <w:rsid w:val="63BC4532"/>
    <w:rsid w:val="63BD3030"/>
    <w:rsid w:val="63DB5E63"/>
    <w:rsid w:val="63E0E49D"/>
    <w:rsid w:val="63E634F2"/>
    <w:rsid w:val="63E728C0"/>
    <w:rsid w:val="63EC093C"/>
    <w:rsid w:val="63EE0E72"/>
    <w:rsid w:val="63EF7B77"/>
    <w:rsid w:val="63EFB59A"/>
    <w:rsid w:val="63F747D1"/>
    <w:rsid w:val="63FBA467"/>
    <w:rsid w:val="63FD2E1A"/>
    <w:rsid w:val="63FD832B"/>
    <w:rsid w:val="63FEAE47"/>
    <w:rsid w:val="63FEE042"/>
    <w:rsid w:val="640B2DAF"/>
    <w:rsid w:val="640B532D"/>
    <w:rsid w:val="64105038"/>
    <w:rsid w:val="641516E3"/>
    <w:rsid w:val="64187EC6"/>
    <w:rsid w:val="641D434E"/>
    <w:rsid w:val="64212D54"/>
    <w:rsid w:val="64274C5E"/>
    <w:rsid w:val="643D19DF"/>
    <w:rsid w:val="643D6EE1"/>
    <w:rsid w:val="644A3F19"/>
    <w:rsid w:val="64677C45"/>
    <w:rsid w:val="64725FD6"/>
    <w:rsid w:val="647D1DE9"/>
    <w:rsid w:val="64900E0A"/>
    <w:rsid w:val="64991719"/>
    <w:rsid w:val="649FD529"/>
    <w:rsid w:val="64A27E2A"/>
    <w:rsid w:val="64AE5E3B"/>
    <w:rsid w:val="64B45B46"/>
    <w:rsid w:val="64B63248"/>
    <w:rsid w:val="64B77A14"/>
    <w:rsid w:val="64BB76D0"/>
    <w:rsid w:val="64C14E5C"/>
    <w:rsid w:val="64C2108C"/>
    <w:rsid w:val="64C4625F"/>
    <w:rsid w:val="64C9644F"/>
    <w:rsid w:val="64CC53EB"/>
    <w:rsid w:val="64DC7C04"/>
    <w:rsid w:val="64DD935C"/>
    <w:rsid w:val="64DF440C"/>
    <w:rsid w:val="64F431EE"/>
    <w:rsid w:val="64F64031"/>
    <w:rsid w:val="64F94E3A"/>
    <w:rsid w:val="64F957B1"/>
    <w:rsid w:val="64FE6EBF"/>
    <w:rsid w:val="64FF1B8A"/>
    <w:rsid w:val="65024493"/>
    <w:rsid w:val="650328DE"/>
    <w:rsid w:val="65033347"/>
    <w:rsid w:val="6505464C"/>
    <w:rsid w:val="65082C9C"/>
    <w:rsid w:val="650E16D8"/>
    <w:rsid w:val="65123962"/>
    <w:rsid w:val="651652C4"/>
    <w:rsid w:val="651C4271"/>
    <w:rsid w:val="651F62A0"/>
    <w:rsid w:val="65274800"/>
    <w:rsid w:val="65293587"/>
    <w:rsid w:val="652D418B"/>
    <w:rsid w:val="652D670A"/>
    <w:rsid w:val="652F630F"/>
    <w:rsid w:val="65333E96"/>
    <w:rsid w:val="653D2227"/>
    <w:rsid w:val="653E4426"/>
    <w:rsid w:val="65407929"/>
    <w:rsid w:val="654827B7"/>
    <w:rsid w:val="654A3ABB"/>
    <w:rsid w:val="654B153D"/>
    <w:rsid w:val="654F59C5"/>
    <w:rsid w:val="65522FCF"/>
    <w:rsid w:val="65541E4C"/>
    <w:rsid w:val="6566243E"/>
    <w:rsid w:val="656D2D76"/>
    <w:rsid w:val="656E07F7"/>
    <w:rsid w:val="6577346E"/>
    <w:rsid w:val="657B428A"/>
    <w:rsid w:val="657FB921"/>
    <w:rsid w:val="65834F1A"/>
    <w:rsid w:val="659351B4"/>
    <w:rsid w:val="65966139"/>
    <w:rsid w:val="659A4B3F"/>
    <w:rsid w:val="659A6D3E"/>
    <w:rsid w:val="659D2AED"/>
    <w:rsid w:val="659D5AC4"/>
    <w:rsid w:val="65A044CA"/>
    <w:rsid w:val="65A20AC2"/>
    <w:rsid w:val="65A97358"/>
    <w:rsid w:val="65AD5D5E"/>
    <w:rsid w:val="65AE37E0"/>
    <w:rsid w:val="65AE7F5D"/>
    <w:rsid w:val="65B06CE3"/>
    <w:rsid w:val="65B5316B"/>
    <w:rsid w:val="65B5E07B"/>
    <w:rsid w:val="65B740EF"/>
    <w:rsid w:val="65B75967"/>
    <w:rsid w:val="65BB231F"/>
    <w:rsid w:val="65C733BE"/>
    <w:rsid w:val="65C9D641"/>
    <w:rsid w:val="65CA788D"/>
    <w:rsid w:val="65D05019"/>
    <w:rsid w:val="65D11CE1"/>
    <w:rsid w:val="65D12A9B"/>
    <w:rsid w:val="65D14C99"/>
    <w:rsid w:val="65D242C5"/>
    <w:rsid w:val="65D56BAF"/>
    <w:rsid w:val="65DC1830"/>
    <w:rsid w:val="65DF2C20"/>
    <w:rsid w:val="65E19E5B"/>
    <w:rsid w:val="65E329B5"/>
    <w:rsid w:val="65EA5BC3"/>
    <w:rsid w:val="65EF204B"/>
    <w:rsid w:val="65F20A51"/>
    <w:rsid w:val="65F5C71D"/>
    <w:rsid w:val="65F903DC"/>
    <w:rsid w:val="65FC1361"/>
    <w:rsid w:val="65FF22E5"/>
    <w:rsid w:val="65FF8524"/>
    <w:rsid w:val="6602326A"/>
    <w:rsid w:val="66082BF5"/>
    <w:rsid w:val="66094DF3"/>
    <w:rsid w:val="660C0019"/>
    <w:rsid w:val="660C5642"/>
    <w:rsid w:val="661025A1"/>
    <w:rsid w:val="66171B8A"/>
    <w:rsid w:val="6621372E"/>
    <w:rsid w:val="66294813"/>
    <w:rsid w:val="662D146B"/>
    <w:rsid w:val="662D4566"/>
    <w:rsid w:val="664B10E0"/>
    <w:rsid w:val="66537D27"/>
    <w:rsid w:val="66551873"/>
    <w:rsid w:val="6659497C"/>
    <w:rsid w:val="665FCBF2"/>
    <w:rsid w:val="66612CC3"/>
    <w:rsid w:val="66644208"/>
    <w:rsid w:val="6665550D"/>
    <w:rsid w:val="666B561B"/>
    <w:rsid w:val="666B7416"/>
    <w:rsid w:val="666C2C33"/>
    <w:rsid w:val="6671351E"/>
    <w:rsid w:val="6671BEE0"/>
    <w:rsid w:val="667BF2E1"/>
    <w:rsid w:val="667D2BB4"/>
    <w:rsid w:val="667D75A9"/>
    <w:rsid w:val="667F172F"/>
    <w:rsid w:val="667F530A"/>
    <w:rsid w:val="66887883"/>
    <w:rsid w:val="668D2E4E"/>
    <w:rsid w:val="66904AA3"/>
    <w:rsid w:val="6693422C"/>
    <w:rsid w:val="669BED0E"/>
    <w:rsid w:val="66A562F6"/>
    <w:rsid w:val="66AD5901"/>
    <w:rsid w:val="66B06886"/>
    <w:rsid w:val="66B3AA1F"/>
    <w:rsid w:val="66B83C92"/>
    <w:rsid w:val="66BF6EA0"/>
    <w:rsid w:val="66C258A6"/>
    <w:rsid w:val="66C64D00"/>
    <w:rsid w:val="66C83F2C"/>
    <w:rsid w:val="66CD5F9E"/>
    <w:rsid w:val="66D66D95"/>
    <w:rsid w:val="66D81D68"/>
    <w:rsid w:val="66DBE311"/>
    <w:rsid w:val="66DC3B84"/>
    <w:rsid w:val="66DD6D5C"/>
    <w:rsid w:val="66E58303"/>
    <w:rsid w:val="66E66D60"/>
    <w:rsid w:val="66EA5766"/>
    <w:rsid w:val="66ED66EB"/>
    <w:rsid w:val="66EF1BEE"/>
    <w:rsid w:val="66F168F7"/>
    <w:rsid w:val="66F30380"/>
    <w:rsid w:val="66F77FA6"/>
    <w:rsid w:val="66FB0623"/>
    <w:rsid w:val="66FB2874"/>
    <w:rsid w:val="66FB5B66"/>
    <w:rsid w:val="66FC6D2F"/>
    <w:rsid w:val="66FDC7CB"/>
    <w:rsid w:val="66FE18A0"/>
    <w:rsid w:val="66FEB559"/>
    <w:rsid w:val="66FF7AC9"/>
    <w:rsid w:val="67056870"/>
    <w:rsid w:val="670A3A9C"/>
    <w:rsid w:val="670A4C38"/>
    <w:rsid w:val="670C119E"/>
    <w:rsid w:val="670F2122"/>
    <w:rsid w:val="67107BA4"/>
    <w:rsid w:val="6717752F"/>
    <w:rsid w:val="671B3414"/>
    <w:rsid w:val="67205C40"/>
    <w:rsid w:val="673D66E0"/>
    <w:rsid w:val="673F4D70"/>
    <w:rsid w:val="674D7A09"/>
    <w:rsid w:val="67547394"/>
    <w:rsid w:val="675AE8C2"/>
    <w:rsid w:val="675B47A0"/>
    <w:rsid w:val="675C6B32"/>
    <w:rsid w:val="675F31A6"/>
    <w:rsid w:val="67600C28"/>
    <w:rsid w:val="6764762E"/>
    <w:rsid w:val="6767B6EF"/>
    <w:rsid w:val="67697339"/>
    <w:rsid w:val="676D24BC"/>
    <w:rsid w:val="676D5A88"/>
    <w:rsid w:val="67731FA4"/>
    <w:rsid w:val="67791B52"/>
    <w:rsid w:val="677A1223"/>
    <w:rsid w:val="677C4CD5"/>
    <w:rsid w:val="677F6338"/>
    <w:rsid w:val="677F73A2"/>
    <w:rsid w:val="677F89CF"/>
    <w:rsid w:val="678036DB"/>
    <w:rsid w:val="6781115C"/>
    <w:rsid w:val="678D6CE4"/>
    <w:rsid w:val="678F5EF4"/>
    <w:rsid w:val="679331BB"/>
    <w:rsid w:val="679B1854"/>
    <w:rsid w:val="679B558A"/>
    <w:rsid w:val="679C300B"/>
    <w:rsid w:val="679FD62D"/>
    <w:rsid w:val="679FE73A"/>
    <w:rsid w:val="67A563B2"/>
    <w:rsid w:val="67A70CD5"/>
    <w:rsid w:val="67A9489F"/>
    <w:rsid w:val="67AC32A5"/>
    <w:rsid w:val="67AC88C9"/>
    <w:rsid w:val="67AFCF3A"/>
    <w:rsid w:val="67B251AF"/>
    <w:rsid w:val="67B7AE95"/>
    <w:rsid w:val="67B9668B"/>
    <w:rsid w:val="67BB003D"/>
    <w:rsid w:val="67BD84C1"/>
    <w:rsid w:val="67BF45BB"/>
    <w:rsid w:val="67CCC934"/>
    <w:rsid w:val="67CE1A91"/>
    <w:rsid w:val="67CF6785"/>
    <w:rsid w:val="67D4760F"/>
    <w:rsid w:val="67D7033F"/>
    <w:rsid w:val="67D7F44B"/>
    <w:rsid w:val="67DA9260"/>
    <w:rsid w:val="67DAD0B9"/>
    <w:rsid w:val="67DEACAE"/>
    <w:rsid w:val="67DF3808"/>
    <w:rsid w:val="67E10AD6"/>
    <w:rsid w:val="67E46C83"/>
    <w:rsid w:val="67E54B30"/>
    <w:rsid w:val="67E5E360"/>
    <w:rsid w:val="67E6FE42"/>
    <w:rsid w:val="67E94906"/>
    <w:rsid w:val="67EB693C"/>
    <w:rsid w:val="67EC4D67"/>
    <w:rsid w:val="67EF9EA0"/>
    <w:rsid w:val="67EFA5F8"/>
    <w:rsid w:val="67F317BC"/>
    <w:rsid w:val="67F5311A"/>
    <w:rsid w:val="67F61682"/>
    <w:rsid w:val="67F711E9"/>
    <w:rsid w:val="67F74401"/>
    <w:rsid w:val="67F7ADB2"/>
    <w:rsid w:val="67FA6358"/>
    <w:rsid w:val="67FB3415"/>
    <w:rsid w:val="67FB68A8"/>
    <w:rsid w:val="67FD0A48"/>
    <w:rsid w:val="67FEF6F2"/>
    <w:rsid w:val="67FF2BE7"/>
    <w:rsid w:val="67FF2E64"/>
    <w:rsid w:val="67FF31EC"/>
    <w:rsid w:val="67FF4572"/>
    <w:rsid w:val="67FFB8E5"/>
    <w:rsid w:val="67FFDFB3"/>
    <w:rsid w:val="67FFEF1A"/>
    <w:rsid w:val="67FFF171"/>
    <w:rsid w:val="68002D30"/>
    <w:rsid w:val="680A7DBC"/>
    <w:rsid w:val="681306CB"/>
    <w:rsid w:val="681803D6"/>
    <w:rsid w:val="68236767"/>
    <w:rsid w:val="682A60F2"/>
    <w:rsid w:val="68326D82"/>
    <w:rsid w:val="68332285"/>
    <w:rsid w:val="68344483"/>
    <w:rsid w:val="683F6098"/>
    <w:rsid w:val="68415D17"/>
    <w:rsid w:val="68493EC6"/>
    <w:rsid w:val="685272B7"/>
    <w:rsid w:val="685D7846"/>
    <w:rsid w:val="685E64FA"/>
    <w:rsid w:val="685F0B4B"/>
    <w:rsid w:val="68655FB9"/>
    <w:rsid w:val="686E7857"/>
    <w:rsid w:val="687916F5"/>
    <w:rsid w:val="687A7176"/>
    <w:rsid w:val="687F107F"/>
    <w:rsid w:val="68822739"/>
    <w:rsid w:val="68A35DBC"/>
    <w:rsid w:val="68A512BF"/>
    <w:rsid w:val="68A94442"/>
    <w:rsid w:val="68AB7945"/>
    <w:rsid w:val="68C94977"/>
    <w:rsid w:val="68CD117F"/>
    <w:rsid w:val="68D6BED4"/>
    <w:rsid w:val="68E679A2"/>
    <w:rsid w:val="68E8522C"/>
    <w:rsid w:val="68F02638"/>
    <w:rsid w:val="68F23CD8"/>
    <w:rsid w:val="68F87A44"/>
    <w:rsid w:val="68F9E5F6"/>
    <w:rsid w:val="68FD5F3D"/>
    <w:rsid w:val="68FE73CF"/>
    <w:rsid w:val="68FF412F"/>
    <w:rsid w:val="690006D4"/>
    <w:rsid w:val="690E2C5B"/>
    <w:rsid w:val="691540B2"/>
    <w:rsid w:val="69162878"/>
    <w:rsid w:val="691702F9"/>
    <w:rsid w:val="691C4781"/>
    <w:rsid w:val="69270594"/>
    <w:rsid w:val="69282792"/>
    <w:rsid w:val="692D497F"/>
    <w:rsid w:val="69335C12"/>
    <w:rsid w:val="6936532B"/>
    <w:rsid w:val="6937082E"/>
    <w:rsid w:val="693B3D95"/>
    <w:rsid w:val="693F5C3A"/>
    <w:rsid w:val="69473047"/>
    <w:rsid w:val="694A1784"/>
    <w:rsid w:val="694F5ED5"/>
    <w:rsid w:val="695F6DC4"/>
    <w:rsid w:val="6961234F"/>
    <w:rsid w:val="69760313"/>
    <w:rsid w:val="697E3A5D"/>
    <w:rsid w:val="697FEFBC"/>
    <w:rsid w:val="69842EAC"/>
    <w:rsid w:val="6987ED93"/>
    <w:rsid w:val="698A2836"/>
    <w:rsid w:val="698B4A35"/>
    <w:rsid w:val="698F343B"/>
    <w:rsid w:val="699356C4"/>
    <w:rsid w:val="699F3B66"/>
    <w:rsid w:val="699F6F59"/>
    <w:rsid w:val="69A3595F"/>
    <w:rsid w:val="69A63060"/>
    <w:rsid w:val="69AD626E"/>
    <w:rsid w:val="69AF21EB"/>
    <w:rsid w:val="69BA40B7"/>
    <w:rsid w:val="69BBB657"/>
    <w:rsid w:val="69BF73DB"/>
    <w:rsid w:val="69BF9A8A"/>
    <w:rsid w:val="69C8489A"/>
    <w:rsid w:val="69D22FB6"/>
    <w:rsid w:val="69D36868"/>
    <w:rsid w:val="69D7635E"/>
    <w:rsid w:val="69DF35C0"/>
    <w:rsid w:val="69DF6CBA"/>
    <w:rsid w:val="69E36748"/>
    <w:rsid w:val="69E51C4B"/>
    <w:rsid w:val="69EE5F32"/>
    <w:rsid w:val="69F544E6"/>
    <w:rsid w:val="69F82E6A"/>
    <w:rsid w:val="69FD3BAC"/>
    <w:rsid w:val="69FD4235"/>
    <w:rsid w:val="69FD72F2"/>
    <w:rsid w:val="69FDE04D"/>
    <w:rsid w:val="69FE25F1"/>
    <w:rsid w:val="69FF9770"/>
    <w:rsid w:val="69FFBE96"/>
    <w:rsid w:val="6A0568FD"/>
    <w:rsid w:val="6A0720EC"/>
    <w:rsid w:val="6A08E6E3"/>
    <w:rsid w:val="6A154999"/>
    <w:rsid w:val="6A16241A"/>
    <w:rsid w:val="6A18591D"/>
    <w:rsid w:val="6A2007AB"/>
    <w:rsid w:val="6A202D2A"/>
    <w:rsid w:val="6A234EB3"/>
    <w:rsid w:val="6A254C33"/>
    <w:rsid w:val="6A274056"/>
    <w:rsid w:val="6A3E6010"/>
    <w:rsid w:val="6A4454E8"/>
    <w:rsid w:val="6A4A73F1"/>
    <w:rsid w:val="6A4B15F0"/>
    <w:rsid w:val="6A5269FC"/>
    <w:rsid w:val="6A580905"/>
    <w:rsid w:val="6A5D6ABC"/>
    <w:rsid w:val="6A5FBFDE"/>
    <w:rsid w:val="6A6C75A6"/>
    <w:rsid w:val="6A6F632C"/>
    <w:rsid w:val="6A755CB7"/>
    <w:rsid w:val="6A7B5A7D"/>
    <w:rsid w:val="6A7FE6A8"/>
    <w:rsid w:val="6A870DD1"/>
    <w:rsid w:val="6A886ED6"/>
    <w:rsid w:val="6A8C58DC"/>
    <w:rsid w:val="6A91E7B0"/>
    <w:rsid w:val="6A942CE9"/>
    <w:rsid w:val="6AAB6191"/>
    <w:rsid w:val="6AAE3893"/>
    <w:rsid w:val="6AAE77E9"/>
    <w:rsid w:val="6AAF4B97"/>
    <w:rsid w:val="6AB60C9F"/>
    <w:rsid w:val="6ABBCC54"/>
    <w:rsid w:val="6ABD4754"/>
    <w:rsid w:val="6ABE097F"/>
    <w:rsid w:val="6ABF1612"/>
    <w:rsid w:val="6ABF7367"/>
    <w:rsid w:val="6AC04E32"/>
    <w:rsid w:val="6AC07030"/>
    <w:rsid w:val="6AC14AB2"/>
    <w:rsid w:val="6ACFDE09"/>
    <w:rsid w:val="6AD0A054"/>
    <w:rsid w:val="6ADC1879"/>
    <w:rsid w:val="6ADD0B5E"/>
    <w:rsid w:val="6ADF0B16"/>
    <w:rsid w:val="6ADF1FAF"/>
    <w:rsid w:val="6ADF4062"/>
    <w:rsid w:val="6AEE5E05"/>
    <w:rsid w:val="6AF75B7B"/>
    <w:rsid w:val="6AFDB8CC"/>
    <w:rsid w:val="6AFDBE25"/>
    <w:rsid w:val="6AFEA1B9"/>
    <w:rsid w:val="6AFEF2EE"/>
    <w:rsid w:val="6AFF48E8"/>
    <w:rsid w:val="6B0A0B48"/>
    <w:rsid w:val="6B0E7DE3"/>
    <w:rsid w:val="6B131038"/>
    <w:rsid w:val="6B17268F"/>
    <w:rsid w:val="6B1B7BFE"/>
    <w:rsid w:val="6B213BD1"/>
    <w:rsid w:val="6B275FB9"/>
    <w:rsid w:val="6B2A2E5F"/>
    <w:rsid w:val="6B2B66DF"/>
    <w:rsid w:val="6B2D21E8"/>
    <w:rsid w:val="6B39F3D8"/>
    <w:rsid w:val="6B3A5BF4"/>
    <w:rsid w:val="6B3E78FE"/>
    <w:rsid w:val="6B3F96F6"/>
    <w:rsid w:val="6B3F9B65"/>
    <w:rsid w:val="6B424106"/>
    <w:rsid w:val="6B46058E"/>
    <w:rsid w:val="6B464D0B"/>
    <w:rsid w:val="6B593142"/>
    <w:rsid w:val="6B5A17AD"/>
    <w:rsid w:val="6B5B4715"/>
    <w:rsid w:val="6B674346"/>
    <w:rsid w:val="6B6F0A99"/>
    <w:rsid w:val="6B77782F"/>
    <w:rsid w:val="6B7B1F5F"/>
    <w:rsid w:val="6B7D7019"/>
    <w:rsid w:val="6B7DBB98"/>
    <w:rsid w:val="6B7FDE60"/>
    <w:rsid w:val="6B868E6D"/>
    <w:rsid w:val="6B873576"/>
    <w:rsid w:val="6B8A6A7E"/>
    <w:rsid w:val="6B8B79FD"/>
    <w:rsid w:val="6B8E6876"/>
    <w:rsid w:val="6B8F26B7"/>
    <w:rsid w:val="6B8F4205"/>
    <w:rsid w:val="6B8F6404"/>
    <w:rsid w:val="6B903E85"/>
    <w:rsid w:val="6B94610F"/>
    <w:rsid w:val="6B95BB34"/>
    <w:rsid w:val="6B9F61CA"/>
    <w:rsid w:val="6BA63E2B"/>
    <w:rsid w:val="6BA8152C"/>
    <w:rsid w:val="6BA94DAF"/>
    <w:rsid w:val="6BABE79D"/>
    <w:rsid w:val="6BAE1F53"/>
    <w:rsid w:val="6BAE6CB9"/>
    <w:rsid w:val="6BAFCB36"/>
    <w:rsid w:val="6BB7797A"/>
    <w:rsid w:val="6BB7C8D1"/>
    <w:rsid w:val="6BBB4445"/>
    <w:rsid w:val="6BBD6A10"/>
    <w:rsid w:val="6BBEC9C7"/>
    <w:rsid w:val="6BBF9F91"/>
    <w:rsid w:val="6BBFD867"/>
    <w:rsid w:val="6BBFFBAA"/>
    <w:rsid w:val="6BC930E6"/>
    <w:rsid w:val="6BCB9CCA"/>
    <w:rsid w:val="6BCC1AEC"/>
    <w:rsid w:val="6BCD756D"/>
    <w:rsid w:val="6BD80ADA"/>
    <w:rsid w:val="6BD858FE"/>
    <w:rsid w:val="6BD9192D"/>
    <w:rsid w:val="6BDA4FED"/>
    <w:rsid w:val="6BDBE73E"/>
    <w:rsid w:val="6BDFCA87"/>
    <w:rsid w:val="6BE791C4"/>
    <w:rsid w:val="6BE7C9CF"/>
    <w:rsid w:val="6BEBD3CB"/>
    <w:rsid w:val="6BED0CA1"/>
    <w:rsid w:val="6BEFC57B"/>
    <w:rsid w:val="6BEFD036"/>
    <w:rsid w:val="6BF3E95F"/>
    <w:rsid w:val="6BF56E0D"/>
    <w:rsid w:val="6BF581A5"/>
    <w:rsid w:val="6BF690B2"/>
    <w:rsid w:val="6BF694F1"/>
    <w:rsid w:val="6BF7248B"/>
    <w:rsid w:val="6BF9543D"/>
    <w:rsid w:val="6BFB18A9"/>
    <w:rsid w:val="6BFC0AE2"/>
    <w:rsid w:val="6BFC1876"/>
    <w:rsid w:val="6BFD5E6B"/>
    <w:rsid w:val="6BFD6CEB"/>
    <w:rsid w:val="6BFDBF40"/>
    <w:rsid w:val="6BFE93BD"/>
    <w:rsid w:val="6BFF03D8"/>
    <w:rsid w:val="6BFF2260"/>
    <w:rsid w:val="6BFF49A1"/>
    <w:rsid w:val="6BFFAB75"/>
    <w:rsid w:val="6BFFB21D"/>
    <w:rsid w:val="6C0960CD"/>
    <w:rsid w:val="6C12412D"/>
    <w:rsid w:val="6C14445E"/>
    <w:rsid w:val="6C1B6648"/>
    <w:rsid w:val="6C25217A"/>
    <w:rsid w:val="6C334D13"/>
    <w:rsid w:val="6C367E96"/>
    <w:rsid w:val="6C3C5623"/>
    <w:rsid w:val="6C3D7821"/>
    <w:rsid w:val="6C425C56"/>
    <w:rsid w:val="6C477D6F"/>
    <w:rsid w:val="6C496EB7"/>
    <w:rsid w:val="6C4D7ABB"/>
    <w:rsid w:val="6C5C22D4"/>
    <w:rsid w:val="6C5C4853"/>
    <w:rsid w:val="6C5F4600"/>
    <w:rsid w:val="6C625DD2"/>
    <w:rsid w:val="6C6B2F28"/>
    <w:rsid w:val="6C6F11D3"/>
    <w:rsid w:val="6C700183"/>
    <w:rsid w:val="6C706D77"/>
    <w:rsid w:val="6C710F75"/>
    <w:rsid w:val="6C784183"/>
    <w:rsid w:val="6C791C04"/>
    <w:rsid w:val="6C7FA7DE"/>
    <w:rsid w:val="6C7FD6FE"/>
    <w:rsid w:val="6C884CCE"/>
    <w:rsid w:val="6C920E9E"/>
    <w:rsid w:val="6C943AB3"/>
    <w:rsid w:val="6C966FB6"/>
    <w:rsid w:val="6C976C36"/>
    <w:rsid w:val="6C9E66EC"/>
    <w:rsid w:val="6CA05B3A"/>
    <w:rsid w:val="6CA639CD"/>
    <w:rsid w:val="6CA7144F"/>
    <w:rsid w:val="6CAD0DDA"/>
    <w:rsid w:val="6CB23063"/>
    <w:rsid w:val="6CB76201"/>
    <w:rsid w:val="6CBA266E"/>
    <w:rsid w:val="6CBC5B71"/>
    <w:rsid w:val="6CC354FC"/>
    <w:rsid w:val="6CCD73B6"/>
    <w:rsid w:val="6CCF9758"/>
    <w:rsid w:val="6CD0352C"/>
    <w:rsid w:val="6CD3C612"/>
    <w:rsid w:val="6CD77A20"/>
    <w:rsid w:val="6CDB2BA3"/>
    <w:rsid w:val="6CDB6426"/>
    <w:rsid w:val="6CDE7E7F"/>
    <w:rsid w:val="6CDF4E2C"/>
    <w:rsid w:val="6CE1032F"/>
    <w:rsid w:val="6CEE4B95"/>
    <w:rsid w:val="6CEF484D"/>
    <w:rsid w:val="6CF3CC46"/>
    <w:rsid w:val="6CF4514C"/>
    <w:rsid w:val="6CF6F38B"/>
    <w:rsid w:val="6CF825D9"/>
    <w:rsid w:val="6CFCBE83"/>
    <w:rsid w:val="6CFD84A5"/>
    <w:rsid w:val="6CFF43C3"/>
    <w:rsid w:val="6CFF5095"/>
    <w:rsid w:val="6D030A20"/>
    <w:rsid w:val="6D033D67"/>
    <w:rsid w:val="6D037297"/>
    <w:rsid w:val="6D05726A"/>
    <w:rsid w:val="6D065684"/>
    <w:rsid w:val="6D0D35D4"/>
    <w:rsid w:val="6D164F86"/>
    <w:rsid w:val="6D1C2949"/>
    <w:rsid w:val="6D200BC7"/>
    <w:rsid w:val="6D205895"/>
    <w:rsid w:val="6D260198"/>
    <w:rsid w:val="6D2C4F2B"/>
    <w:rsid w:val="6D2FAF65"/>
    <w:rsid w:val="6D3113B3"/>
    <w:rsid w:val="6D3632BC"/>
    <w:rsid w:val="6D3754BB"/>
    <w:rsid w:val="6D3E06C9"/>
    <w:rsid w:val="6D3EA2BC"/>
    <w:rsid w:val="6D3F07B7"/>
    <w:rsid w:val="6D450CE1"/>
    <w:rsid w:val="6D4B23E4"/>
    <w:rsid w:val="6D57B400"/>
    <w:rsid w:val="6D57E9CC"/>
    <w:rsid w:val="6D601F02"/>
    <w:rsid w:val="6D632E87"/>
    <w:rsid w:val="6D68730F"/>
    <w:rsid w:val="6D696F8E"/>
    <w:rsid w:val="6D6B5ADE"/>
    <w:rsid w:val="6D6EB6BD"/>
    <w:rsid w:val="6D6FE717"/>
    <w:rsid w:val="6D754922"/>
    <w:rsid w:val="6D75536A"/>
    <w:rsid w:val="6D7875A9"/>
    <w:rsid w:val="6D7D6E65"/>
    <w:rsid w:val="6D7F6A95"/>
    <w:rsid w:val="6D800726"/>
    <w:rsid w:val="6D805EFC"/>
    <w:rsid w:val="6D853DB6"/>
    <w:rsid w:val="6D8778D9"/>
    <w:rsid w:val="6D8A3F28"/>
    <w:rsid w:val="6D8C6249"/>
    <w:rsid w:val="6D8F4FAA"/>
    <w:rsid w:val="6D8F7B79"/>
    <w:rsid w:val="6D970D57"/>
    <w:rsid w:val="6D98721F"/>
    <w:rsid w:val="6D9D37DC"/>
    <w:rsid w:val="6D9F07A2"/>
    <w:rsid w:val="6DA70D64"/>
    <w:rsid w:val="6DA822F6"/>
    <w:rsid w:val="6DA95225"/>
    <w:rsid w:val="6DAFD1AF"/>
    <w:rsid w:val="6DB22C06"/>
    <w:rsid w:val="6DB615DF"/>
    <w:rsid w:val="6DB723C9"/>
    <w:rsid w:val="6DB7708E"/>
    <w:rsid w:val="6DB9D9FE"/>
    <w:rsid w:val="6DBAE432"/>
    <w:rsid w:val="6DBBEA37"/>
    <w:rsid w:val="6DBF6624"/>
    <w:rsid w:val="6DBFCF3A"/>
    <w:rsid w:val="6DC618A6"/>
    <w:rsid w:val="6DC72BAB"/>
    <w:rsid w:val="6DC8062D"/>
    <w:rsid w:val="6DCD7E93"/>
    <w:rsid w:val="6DCF4A01"/>
    <w:rsid w:val="6DD73DED"/>
    <w:rsid w:val="6DDD2B40"/>
    <w:rsid w:val="6DDF4225"/>
    <w:rsid w:val="6DDFA16B"/>
    <w:rsid w:val="6DDFE248"/>
    <w:rsid w:val="6DE211D7"/>
    <w:rsid w:val="6DE71D18"/>
    <w:rsid w:val="6DE731D5"/>
    <w:rsid w:val="6DE734A3"/>
    <w:rsid w:val="6DEA5F18"/>
    <w:rsid w:val="6DEB25EC"/>
    <w:rsid w:val="6DED2E6F"/>
    <w:rsid w:val="6DEE1AC2"/>
    <w:rsid w:val="6DEF1445"/>
    <w:rsid w:val="6DEF2A6B"/>
    <w:rsid w:val="6DF30DEE"/>
    <w:rsid w:val="6DF5CA1A"/>
    <w:rsid w:val="6DF5DE9D"/>
    <w:rsid w:val="6DF67B31"/>
    <w:rsid w:val="6DFBE1B0"/>
    <w:rsid w:val="6DFC1D81"/>
    <w:rsid w:val="6DFCB7DE"/>
    <w:rsid w:val="6DFD1281"/>
    <w:rsid w:val="6DFD268B"/>
    <w:rsid w:val="6DFD6DB9"/>
    <w:rsid w:val="6DFDCDB7"/>
    <w:rsid w:val="6DFE0F77"/>
    <w:rsid w:val="6DFF093F"/>
    <w:rsid w:val="6DFF3AD4"/>
    <w:rsid w:val="6DFF3E85"/>
    <w:rsid w:val="6DFF596F"/>
    <w:rsid w:val="6DFFDAAA"/>
    <w:rsid w:val="6E04138B"/>
    <w:rsid w:val="6E0C6798"/>
    <w:rsid w:val="6E0D7A9C"/>
    <w:rsid w:val="6E10519E"/>
    <w:rsid w:val="6E142DAF"/>
    <w:rsid w:val="6E1BB8E7"/>
    <w:rsid w:val="6E2860C8"/>
    <w:rsid w:val="6E2C4ACE"/>
    <w:rsid w:val="6E3269D7"/>
    <w:rsid w:val="6E34C41C"/>
    <w:rsid w:val="6E370BD4"/>
    <w:rsid w:val="6E406FF2"/>
    <w:rsid w:val="6E414A73"/>
    <w:rsid w:val="6E476202"/>
    <w:rsid w:val="6E5D2F46"/>
    <w:rsid w:val="6E5FCDCC"/>
    <w:rsid w:val="6E6A23B4"/>
    <w:rsid w:val="6E7177C1"/>
    <w:rsid w:val="6E740745"/>
    <w:rsid w:val="6E763C49"/>
    <w:rsid w:val="6E794BCD"/>
    <w:rsid w:val="6E7A2985"/>
    <w:rsid w:val="6E7E0BCD"/>
    <w:rsid w:val="6E7EBE46"/>
    <w:rsid w:val="6E7F63C6"/>
    <w:rsid w:val="6E866461"/>
    <w:rsid w:val="6E8C5DEC"/>
    <w:rsid w:val="6E8F12F0"/>
    <w:rsid w:val="6E914876"/>
    <w:rsid w:val="6E972D42"/>
    <w:rsid w:val="6E9B4259"/>
    <w:rsid w:val="6E9D4DAE"/>
    <w:rsid w:val="6E9FA0F9"/>
    <w:rsid w:val="6E9FB4E3"/>
    <w:rsid w:val="6EA35A11"/>
    <w:rsid w:val="6EA50F15"/>
    <w:rsid w:val="6EA92939"/>
    <w:rsid w:val="6EABF16B"/>
    <w:rsid w:val="6EB39DF3"/>
    <w:rsid w:val="6EBD43BD"/>
    <w:rsid w:val="6EBEA824"/>
    <w:rsid w:val="6EBF1ABE"/>
    <w:rsid w:val="6EC801D0"/>
    <w:rsid w:val="6ECC3352"/>
    <w:rsid w:val="6ECF9B02"/>
    <w:rsid w:val="6ED1AFE4"/>
    <w:rsid w:val="6ED51A64"/>
    <w:rsid w:val="6ED7BE4F"/>
    <w:rsid w:val="6EDC2D88"/>
    <w:rsid w:val="6EDC920F"/>
    <w:rsid w:val="6EDE6AF0"/>
    <w:rsid w:val="6EE029C6"/>
    <w:rsid w:val="6EE20D79"/>
    <w:rsid w:val="6EE659D6"/>
    <w:rsid w:val="6EE70791"/>
    <w:rsid w:val="6EE74D7B"/>
    <w:rsid w:val="6EE82C83"/>
    <w:rsid w:val="6EEE71F8"/>
    <w:rsid w:val="6EEF56FC"/>
    <w:rsid w:val="6EEF7DF7"/>
    <w:rsid w:val="6EEF874F"/>
    <w:rsid w:val="6EEFEF0D"/>
    <w:rsid w:val="6EF312CE"/>
    <w:rsid w:val="6EF7549B"/>
    <w:rsid w:val="6EF758E7"/>
    <w:rsid w:val="6EF7619D"/>
    <w:rsid w:val="6EF9CA9E"/>
    <w:rsid w:val="6EFB300D"/>
    <w:rsid w:val="6EFB7725"/>
    <w:rsid w:val="6EFD61CB"/>
    <w:rsid w:val="6EFDF84E"/>
    <w:rsid w:val="6EFE33DC"/>
    <w:rsid w:val="6EFF6AFC"/>
    <w:rsid w:val="6EFF8C7D"/>
    <w:rsid w:val="6EFFBE04"/>
    <w:rsid w:val="6F015DAB"/>
    <w:rsid w:val="6F0931B7"/>
    <w:rsid w:val="6F1063C6"/>
    <w:rsid w:val="6F11762D"/>
    <w:rsid w:val="6F196CD5"/>
    <w:rsid w:val="6F1DAB7D"/>
    <w:rsid w:val="6F1DB964"/>
    <w:rsid w:val="6F1E78D9"/>
    <w:rsid w:val="6F1F0770"/>
    <w:rsid w:val="6F1F535B"/>
    <w:rsid w:val="6F1FBD19"/>
    <w:rsid w:val="6F23484C"/>
    <w:rsid w:val="6F275FEB"/>
    <w:rsid w:val="6F2A3217"/>
    <w:rsid w:val="6F31437C"/>
    <w:rsid w:val="6F330B60"/>
    <w:rsid w:val="6F333FFC"/>
    <w:rsid w:val="6F3769D3"/>
    <w:rsid w:val="6F39BC23"/>
    <w:rsid w:val="6F3B10D0"/>
    <w:rsid w:val="6F3C3FFB"/>
    <w:rsid w:val="6F3E61F2"/>
    <w:rsid w:val="6F3F46BC"/>
    <w:rsid w:val="6F460A9E"/>
    <w:rsid w:val="6F466936"/>
    <w:rsid w:val="6F483FA1"/>
    <w:rsid w:val="6F506DEB"/>
    <w:rsid w:val="6F5C6481"/>
    <w:rsid w:val="6F5D7F87"/>
    <w:rsid w:val="6F5ECD26"/>
    <w:rsid w:val="6F5F3F50"/>
    <w:rsid w:val="6F5F59FD"/>
    <w:rsid w:val="6F601138"/>
    <w:rsid w:val="6F614ECB"/>
    <w:rsid w:val="6F62294C"/>
    <w:rsid w:val="6F62715A"/>
    <w:rsid w:val="6F661DF7"/>
    <w:rsid w:val="6F690F2F"/>
    <w:rsid w:val="6F6930CF"/>
    <w:rsid w:val="6F6E05E5"/>
    <w:rsid w:val="6F6F63DF"/>
    <w:rsid w:val="6F6F8733"/>
    <w:rsid w:val="6F6FB4DD"/>
    <w:rsid w:val="6F6FF4B1"/>
    <w:rsid w:val="6F760EE7"/>
    <w:rsid w:val="6F7651F2"/>
    <w:rsid w:val="6F7668DB"/>
    <w:rsid w:val="6F775E1D"/>
    <w:rsid w:val="6F779616"/>
    <w:rsid w:val="6F77CDA7"/>
    <w:rsid w:val="6F7C5B41"/>
    <w:rsid w:val="6F7C8FC0"/>
    <w:rsid w:val="6F7D09BD"/>
    <w:rsid w:val="6F7DC1A5"/>
    <w:rsid w:val="6F7DCED4"/>
    <w:rsid w:val="6F7E4316"/>
    <w:rsid w:val="6F7F12FE"/>
    <w:rsid w:val="6F7F6445"/>
    <w:rsid w:val="6F7F674F"/>
    <w:rsid w:val="6F7F6BF9"/>
    <w:rsid w:val="6F830903"/>
    <w:rsid w:val="6F843DA5"/>
    <w:rsid w:val="6F8B5D0F"/>
    <w:rsid w:val="6F8E0E92"/>
    <w:rsid w:val="6F8FCF14"/>
    <w:rsid w:val="6F942D9B"/>
    <w:rsid w:val="6F961B22"/>
    <w:rsid w:val="6F97B7DF"/>
    <w:rsid w:val="6F9865E2"/>
    <w:rsid w:val="6F997223"/>
    <w:rsid w:val="6F9A0528"/>
    <w:rsid w:val="6F9F2612"/>
    <w:rsid w:val="6F9FBD53"/>
    <w:rsid w:val="6FA431BE"/>
    <w:rsid w:val="6FA55B80"/>
    <w:rsid w:val="6FA9643D"/>
    <w:rsid w:val="6FAA1360"/>
    <w:rsid w:val="6FABE38A"/>
    <w:rsid w:val="6FAF4588"/>
    <w:rsid w:val="6FAF4C4A"/>
    <w:rsid w:val="6FAF870A"/>
    <w:rsid w:val="6FB73EE8"/>
    <w:rsid w:val="6FB78BF1"/>
    <w:rsid w:val="6FB87AD8"/>
    <w:rsid w:val="6FB9F825"/>
    <w:rsid w:val="6FBA968B"/>
    <w:rsid w:val="6FBB5B0D"/>
    <w:rsid w:val="6FBC77F5"/>
    <w:rsid w:val="6FBD445D"/>
    <w:rsid w:val="6FBDB302"/>
    <w:rsid w:val="6FBDC192"/>
    <w:rsid w:val="6FBE734A"/>
    <w:rsid w:val="6FBF2EA4"/>
    <w:rsid w:val="6FBF6C06"/>
    <w:rsid w:val="6FBF6F63"/>
    <w:rsid w:val="6FBF7142"/>
    <w:rsid w:val="6FBF80B4"/>
    <w:rsid w:val="6FBF8FCB"/>
    <w:rsid w:val="6FBFB7DF"/>
    <w:rsid w:val="6FC1A278"/>
    <w:rsid w:val="6FC957F4"/>
    <w:rsid w:val="6FCA8397"/>
    <w:rsid w:val="6FCB8625"/>
    <w:rsid w:val="6FCBAE9B"/>
    <w:rsid w:val="6FCD4301"/>
    <w:rsid w:val="6FCF2087"/>
    <w:rsid w:val="6FCF2CF0"/>
    <w:rsid w:val="6FCFD4F4"/>
    <w:rsid w:val="6FCFF8AA"/>
    <w:rsid w:val="6FD00A02"/>
    <w:rsid w:val="6FD24A6F"/>
    <w:rsid w:val="6FD304F9"/>
    <w:rsid w:val="6FD33B35"/>
    <w:rsid w:val="6FD435EC"/>
    <w:rsid w:val="6FD77CFB"/>
    <w:rsid w:val="6FDB0F59"/>
    <w:rsid w:val="6FDB3510"/>
    <w:rsid w:val="6FDC98B9"/>
    <w:rsid w:val="6FDCE8ED"/>
    <w:rsid w:val="6FDD0709"/>
    <w:rsid w:val="6FDD96F8"/>
    <w:rsid w:val="6FDD9C5E"/>
    <w:rsid w:val="6FDE28AD"/>
    <w:rsid w:val="6FDEF684"/>
    <w:rsid w:val="6FDF0DC1"/>
    <w:rsid w:val="6FDF2CDD"/>
    <w:rsid w:val="6FDF3107"/>
    <w:rsid w:val="6FDF3526"/>
    <w:rsid w:val="6FDF6491"/>
    <w:rsid w:val="6FDF93F0"/>
    <w:rsid w:val="6FDFA4F5"/>
    <w:rsid w:val="6FDFDE2C"/>
    <w:rsid w:val="6FDFE12A"/>
    <w:rsid w:val="6FE1063B"/>
    <w:rsid w:val="6FE2BF3E"/>
    <w:rsid w:val="6FE5BFDA"/>
    <w:rsid w:val="6FE68E4C"/>
    <w:rsid w:val="6FE70627"/>
    <w:rsid w:val="6FE78153"/>
    <w:rsid w:val="6FE82825"/>
    <w:rsid w:val="6FE902A7"/>
    <w:rsid w:val="6FEB80C0"/>
    <w:rsid w:val="6FED2838"/>
    <w:rsid w:val="6FED837B"/>
    <w:rsid w:val="6FEE1D0F"/>
    <w:rsid w:val="6FEF4E1E"/>
    <w:rsid w:val="6FEF7383"/>
    <w:rsid w:val="6FEF86AC"/>
    <w:rsid w:val="6FEFB234"/>
    <w:rsid w:val="6FEFCDB0"/>
    <w:rsid w:val="6FEFCDD4"/>
    <w:rsid w:val="6FF1FCD2"/>
    <w:rsid w:val="6FF2E41C"/>
    <w:rsid w:val="6FF3164C"/>
    <w:rsid w:val="6FF4759E"/>
    <w:rsid w:val="6FF531F8"/>
    <w:rsid w:val="6FF55A65"/>
    <w:rsid w:val="6FF57728"/>
    <w:rsid w:val="6FF5C98C"/>
    <w:rsid w:val="6FF6AE52"/>
    <w:rsid w:val="6FF6BDC1"/>
    <w:rsid w:val="6FF713AC"/>
    <w:rsid w:val="6FF749B3"/>
    <w:rsid w:val="6FF7B86F"/>
    <w:rsid w:val="6FF7CA97"/>
    <w:rsid w:val="6FF7F927"/>
    <w:rsid w:val="6FF83CA0"/>
    <w:rsid w:val="6FF938E9"/>
    <w:rsid w:val="6FF9E5AA"/>
    <w:rsid w:val="6FFB47C6"/>
    <w:rsid w:val="6FFB8849"/>
    <w:rsid w:val="6FFB8B3F"/>
    <w:rsid w:val="6FFBA1EA"/>
    <w:rsid w:val="6FFC10C7"/>
    <w:rsid w:val="6FFC1762"/>
    <w:rsid w:val="6FFC9585"/>
    <w:rsid w:val="6FFCAE96"/>
    <w:rsid w:val="6FFD5D1A"/>
    <w:rsid w:val="6FFD6656"/>
    <w:rsid w:val="6FFE0C77"/>
    <w:rsid w:val="6FFE23E7"/>
    <w:rsid w:val="6FFE5E16"/>
    <w:rsid w:val="6FFE7D95"/>
    <w:rsid w:val="6FFED111"/>
    <w:rsid w:val="6FFF332A"/>
    <w:rsid w:val="6FFF3E51"/>
    <w:rsid w:val="6FFF3FBF"/>
    <w:rsid w:val="6FFF4C18"/>
    <w:rsid w:val="6FFF52B2"/>
    <w:rsid w:val="6FFF8C94"/>
    <w:rsid w:val="6FFF9344"/>
    <w:rsid w:val="6FFFA025"/>
    <w:rsid w:val="6FFFC0F2"/>
    <w:rsid w:val="6FFFC39B"/>
    <w:rsid w:val="700671CB"/>
    <w:rsid w:val="700853C0"/>
    <w:rsid w:val="700B6F04"/>
    <w:rsid w:val="70237187"/>
    <w:rsid w:val="7025268A"/>
    <w:rsid w:val="702537B6"/>
    <w:rsid w:val="702A6B12"/>
    <w:rsid w:val="702C5898"/>
    <w:rsid w:val="7030429F"/>
    <w:rsid w:val="70335223"/>
    <w:rsid w:val="7034258D"/>
    <w:rsid w:val="70342CA5"/>
    <w:rsid w:val="703B01EC"/>
    <w:rsid w:val="703FDF95"/>
    <w:rsid w:val="704B28CA"/>
    <w:rsid w:val="704C034C"/>
    <w:rsid w:val="704D384F"/>
    <w:rsid w:val="70562E59"/>
    <w:rsid w:val="7058635C"/>
    <w:rsid w:val="70597661"/>
    <w:rsid w:val="705C308A"/>
    <w:rsid w:val="706246EE"/>
    <w:rsid w:val="70643F6E"/>
    <w:rsid w:val="706865F7"/>
    <w:rsid w:val="706C4FFD"/>
    <w:rsid w:val="706E0500"/>
    <w:rsid w:val="706FE593"/>
    <w:rsid w:val="7075370E"/>
    <w:rsid w:val="70776C11"/>
    <w:rsid w:val="70822A24"/>
    <w:rsid w:val="7082773A"/>
    <w:rsid w:val="709119F6"/>
    <w:rsid w:val="70954B5D"/>
    <w:rsid w:val="709B310C"/>
    <w:rsid w:val="709C5C77"/>
    <w:rsid w:val="709D104F"/>
    <w:rsid w:val="709DBE18"/>
    <w:rsid w:val="70A0495E"/>
    <w:rsid w:val="70AE4B6D"/>
    <w:rsid w:val="70B7547C"/>
    <w:rsid w:val="70B767E1"/>
    <w:rsid w:val="70B90980"/>
    <w:rsid w:val="70BA2B7E"/>
    <w:rsid w:val="70C2380D"/>
    <w:rsid w:val="70C5F391"/>
    <w:rsid w:val="70CA0C1A"/>
    <w:rsid w:val="70CC38F8"/>
    <w:rsid w:val="70D859B1"/>
    <w:rsid w:val="70DB0D96"/>
    <w:rsid w:val="70E02DBE"/>
    <w:rsid w:val="70E33D42"/>
    <w:rsid w:val="70EE205C"/>
    <w:rsid w:val="70F398AC"/>
    <w:rsid w:val="70F412B4"/>
    <w:rsid w:val="70FC26EE"/>
    <w:rsid w:val="710010F4"/>
    <w:rsid w:val="710245F7"/>
    <w:rsid w:val="711374C5"/>
    <w:rsid w:val="71147D94"/>
    <w:rsid w:val="71170D19"/>
    <w:rsid w:val="711A3E9C"/>
    <w:rsid w:val="712170AA"/>
    <w:rsid w:val="71245BFC"/>
    <w:rsid w:val="712D4759"/>
    <w:rsid w:val="713D3157"/>
    <w:rsid w:val="7140235F"/>
    <w:rsid w:val="71411B5D"/>
    <w:rsid w:val="7144725F"/>
    <w:rsid w:val="715A0793"/>
    <w:rsid w:val="715C6C86"/>
    <w:rsid w:val="715C77F9"/>
    <w:rsid w:val="71637B14"/>
    <w:rsid w:val="7166670A"/>
    <w:rsid w:val="71686ACA"/>
    <w:rsid w:val="7168781F"/>
    <w:rsid w:val="716B1624"/>
    <w:rsid w:val="716D690B"/>
    <w:rsid w:val="717532B1"/>
    <w:rsid w:val="71754DEC"/>
    <w:rsid w:val="71760D33"/>
    <w:rsid w:val="7177C6DB"/>
    <w:rsid w:val="71784310"/>
    <w:rsid w:val="71787FD9"/>
    <w:rsid w:val="717B4EC2"/>
    <w:rsid w:val="71814F3C"/>
    <w:rsid w:val="7185134D"/>
    <w:rsid w:val="718B6C04"/>
    <w:rsid w:val="718D348F"/>
    <w:rsid w:val="71924DDF"/>
    <w:rsid w:val="71943B55"/>
    <w:rsid w:val="71943B66"/>
    <w:rsid w:val="719C0F72"/>
    <w:rsid w:val="719D0BF2"/>
    <w:rsid w:val="719F40F5"/>
    <w:rsid w:val="71A570A7"/>
    <w:rsid w:val="71A67303"/>
    <w:rsid w:val="71AC120D"/>
    <w:rsid w:val="71B5409B"/>
    <w:rsid w:val="71BF5399"/>
    <w:rsid w:val="71C07EAD"/>
    <w:rsid w:val="71C346B5"/>
    <w:rsid w:val="71C42137"/>
    <w:rsid w:val="71C54335"/>
    <w:rsid w:val="71C57BB8"/>
    <w:rsid w:val="71CB1AC1"/>
    <w:rsid w:val="71CE7359"/>
    <w:rsid w:val="71D36712"/>
    <w:rsid w:val="71D5F109"/>
    <w:rsid w:val="71DB64D8"/>
    <w:rsid w:val="71DBD1C9"/>
    <w:rsid w:val="71DC4906"/>
    <w:rsid w:val="71DE7EC8"/>
    <w:rsid w:val="71DF67D6"/>
    <w:rsid w:val="71E338E5"/>
    <w:rsid w:val="71E857EE"/>
    <w:rsid w:val="71E93270"/>
    <w:rsid w:val="71EB79CB"/>
    <w:rsid w:val="71F75E09"/>
    <w:rsid w:val="71F7CF55"/>
    <w:rsid w:val="71F92CE0"/>
    <w:rsid w:val="71FA2E5E"/>
    <w:rsid w:val="71FC2390"/>
    <w:rsid w:val="71FF222B"/>
    <w:rsid w:val="71FFE409"/>
    <w:rsid w:val="72000C97"/>
    <w:rsid w:val="72031C1B"/>
    <w:rsid w:val="72064D9E"/>
    <w:rsid w:val="722079FA"/>
    <w:rsid w:val="72247BD2"/>
    <w:rsid w:val="72282E5A"/>
    <w:rsid w:val="722A671B"/>
    <w:rsid w:val="722F5F63"/>
    <w:rsid w:val="72334969"/>
    <w:rsid w:val="72465B88"/>
    <w:rsid w:val="724A7E11"/>
    <w:rsid w:val="724FC2BD"/>
    <w:rsid w:val="72562D28"/>
    <w:rsid w:val="725716A5"/>
    <w:rsid w:val="72594BA8"/>
    <w:rsid w:val="726310A6"/>
    <w:rsid w:val="726B2544"/>
    <w:rsid w:val="726FAC07"/>
    <w:rsid w:val="727950DD"/>
    <w:rsid w:val="727F9515"/>
    <w:rsid w:val="728C43AF"/>
    <w:rsid w:val="728E2A0C"/>
    <w:rsid w:val="729A5612"/>
    <w:rsid w:val="729B3093"/>
    <w:rsid w:val="729B4CA6"/>
    <w:rsid w:val="729F531D"/>
    <w:rsid w:val="72A44663"/>
    <w:rsid w:val="72AB332E"/>
    <w:rsid w:val="72AF1D34"/>
    <w:rsid w:val="72B6105F"/>
    <w:rsid w:val="72B61464"/>
    <w:rsid w:val="72B82F50"/>
    <w:rsid w:val="72B84BC2"/>
    <w:rsid w:val="72BB35C8"/>
    <w:rsid w:val="72BF41FF"/>
    <w:rsid w:val="72C333AA"/>
    <w:rsid w:val="72C651DC"/>
    <w:rsid w:val="72CD4B67"/>
    <w:rsid w:val="72CFBF2E"/>
    <w:rsid w:val="72D20FEF"/>
    <w:rsid w:val="72D90305"/>
    <w:rsid w:val="72DF0305"/>
    <w:rsid w:val="72E31573"/>
    <w:rsid w:val="72E5066D"/>
    <w:rsid w:val="72EA3FFE"/>
    <w:rsid w:val="72EC5D52"/>
    <w:rsid w:val="72EF07E6"/>
    <w:rsid w:val="72EF6744"/>
    <w:rsid w:val="72F23AA2"/>
    <w:rsid w:val="72F3D008"/>
    <w:rsid w:val="72F65D2C"/>
    <w:rsid w:val="72F8122F"/>
    <w:rsid w:val="72FD8A60"/>
    <w:rsid w:val="72FE333E"/>
    <w:rsid w:val="72FF2725"/>
    <w:rsid w:val="72FF88E8"/>
    <w:rsid w:val="72FFDEBD"/>
    <w:rsid w:val="73045D51"/>
    <w:rsid w:val="730F7446"/>
    <w:rsid w:val="730FFD80"/>
    <w:rsid w:val="73123FD7"/>
    <w:rsid w:val="731AD8FF"/>
    <w:rsid w:val="731D5F78"/>
    <w:rsid w:val="731F2AA4"/>
    <w:rsid w:val="731F39B8"/>
    <w:rsid w:val="73222073"/>
    <w:rsid w:val="7325F8F9"/>
    <w:rsid w:val="732BAE63"/>
    <w:rsid w:val="73353323"/>
    <w:rsid w:val="733A0BD4"/>
    <w:rsid w:val="733B7399"/>
    <w:rsid w:val="734325A8"/>
    <w:rsid w:val="73445AAB"/>
    <w:rsid w:val="734844B1"/>
    <w:rsid w:val="73517D90"/>
    <w:rsid w:val="73586CCA"/>
    <w:rsid w:val="735E6655"/>
    <w:rsid w:val="735FB5EA"/>
    <w:rsid w:val="736D504A"/>
    <w:rsid w:val="736DCF4F"/>
    <w:rsid w:val="736FB054"/>
    <w:rsid w:val="737465FA"/>
    <w:rsid w:val="737763F7"/>
    <w:rsid w:val="737BC0D7"/>
    <w:rsid w:val="737E1108"/>
    <w:rsid w:val="737EE470"/>
    <w:rsid w:val="737F0223"/>
    <w:rsid w:val="737F1A95"/>
    <w:rsid w:val="737F401B"/>
    <w:rsid w:val="738F4C25"/>
    <w:rsid w:val="73946B2F"/>
    <w:rsid w:val="73962F6B"/>
    <w:rsid w:val="73995CF9"/>
    <w:rsid w:val="739D8969"/>
    <w:rsid w:val="739F3154"/>
    <w:rsid w:val="739FBAB0"/>
    <w:rsid w:val="739FE193"/>
    <w:rsid w:val="73A56DC9"/>
    <w:rsid w:val="73AE8891"/>
    <w:rsid w:val="73AF261D"/>
    <w:rsid w:val="73B272DC"/>
    <w:rsid w:val="73B5CFD0"/>
    <w:rsid w:val="73B6436E"/>
    <w:rsid w:val="73B7AB72"/>
    <w:rsid w:val="73B92189"/>
    <w:rsid w:val="73BB1B51"/>
    <w:rsid w:val="73BD4470"/>
    <w:rsid w:val="73BD5E25"/>
    <w:rsid w:val="73C22DCA"/>
    <w:rsid w:val="73C31BFC"/>
    <w:rsid w:val="73CB1207"/>
    <w:rsid w:val="73CBC32C"/>
    <w:rsid w:val="73CCC15D"/>
    <w:rsid w:val="73D05338"/>
    <w:rsid w:val="73D52A96"/>
    <w:rsid w:val="73D753E2"/>
    <w:rsid w:val="73DA5A55"/>
    <w:rsid w:val="73DAF855"/>
    <w:rsid w:val="73DB72A3"/>
    <w:rsid w:val="73E7DF93"/>
    <w:rsid w:val="73E82D35"/>
    <w:rsid w:val="73E865B9"/>
    <w:rsid w:val="73F3494A"/>
    <w:rsid w:val="73F3F2D5"/>
    <w:rsid w:val="73F45A70"/>
    <w:rsid w:val="73F4B163"/>
    <w:rsid w:val="73F4B6C5"/>
    <w:rsid w:val="73F4CCBB"/>
    <w:rsid w:val="73F86231"/>
    <w:rsid w:val="73F8D3EB"/>
    <w:rsid w:val="73F97F76"/>
    <w:rsid w:val="73FA42D5"/>
    <w:rsid w:val="73FAB798"/>
    <w:rsid w:val="73FAC64B"/>
    <w:rsid w:val="73FB6E01"/>
    <w:rsid w:val="73FBA8DC"/>
    <w:rsid w:val="73FD3666"/>
    <w:rsid w:val="73FD9B27"/>
    <w:rsid w:val="73FDC3A2"/>
    <w:rsid w:val="73FE0F32"/>
    <w:rsid w:val="73FE282F"/>
    <w:rsid w:val="73FEC74B"/>
    <w:rsid w:val="73FEF7AC"/>
    <w:rsid w:val="73FF00C4"/>
    <w:rsid w:val="73FF1013"/>
    <w:rsid w:val="73FF2714"/>
    <w:rsid w:val="73FF32CA"/>
    <w:rsid w:val="73FF5612"/>
    <w:rsid w:val="73FF9282"/>
    <w:rsid w:val="73FFA673"/>
    <w:rsid w:val="73FFCF1A"/>
    <w:rsid w:val="73FFF650"/>
    <w:rsid w:val="74060D79"/>
    <w:rsid w:val="74065015"/>
    <w:rsid w:val="7408106C"/>
    <w:rsid w:val="740B1FF0"/>
    <w:rsid w:val="74144E7E"/>
    <w:rsid w:val="741F03FB"/>
    <w:rsid w:val="74371BBB"/>
    <w:rsid w:val="74484054"/>
    <w:rsid w:val="744B4FD8"/>
    <w:rsid w:val="74524963"/>
    <w:rsid w:val="745323E5"/>
    <w:rsid w:val="7457466E"/>
    <w:rsid w:val="745942EE"/>
    <w:rsid w:val="745F7336"/>
    <w:rsid w:val="74614F7E"/>
    <w:rsid w:val="7461717C"/>
    <w:rsid w:val="7468238A"/>
    <w:rsid w:val="747764B8"/>
    <w:rsid w:val="747B3474"/>
    <w:rsid w:val="74822F34"/>
    <w:rsid w:val="74905ACD"/>
    <w:rsid w:val="7492574D"/>
    <w:rsid w:val="749B3E5E"/>
    <w:rsid w:val="749C2384"/>
    <w:rsid w:val="74A73AF6"/>
    <w:rsid w:val="74A83174"/>
    <w:rsid w:val="74A90BF5"/>
    <w:rsid w:val="74A95372"/>
    <w:rsid w:val="74AA6677"/>
    <w:rsid w:val="74AB0875"/>
    <w:rsid w:val="74AFC1D9"/>
    <w:rsid w:val="74B64688"/>
    <w:rsid w:val="74B67F0B"/>
    <w:rsid w:val="74BA18BE"/>
    <w:rsid w:val="74C2049A"/>
    <w:rsid w:val="74C25DCC"/>
    <w:rsid w:val="74CC682B"/>
    <w:rsid w:val="74CD1D78"/>
    <w:rsid w:val="74D12CB3"/>
    <w:rsid w:val="74DA7D7D"/>
    <w:rsid w:val="74E9443F"/>
    <w:rsid w:val="74EB1B4A"/>
    <w:rsid w:val="74EFD9AA"/>
    <w:rsid w:val="74F344EC"/>
    <w:rsid w:val="74F65471"/>
    <w:rsid w:val="74F79E05"/>
    <w:rsid w:val="74F982F6"/>
    <w:rsid w:val="74FC034A"/>
    <w:rsid w:val="74FC737A"/>
    <w:rsid w:val="74FCDB3B"/>
    <w:rsid w:val="74FE2D1B"/>
    <w:rsid w:val="74FE445D"/>
    <w:rsid w:val="74FE6101"/>
    <w:rsid w:val="74FFB0D4"/>
    <w:rsid w:val="74FFF51C"/>
    <w:rsid w:val="75022BC8"/>
    <w:rsid w:val="75091F13"/>
    <w:rsid w:val="75122901"/>
    <w:rsid w:val="75184B61"/>
    <w:rsid w:val="7519692A"/>
    <w:rsid w:val="751C1EF6"/>
    <w:rsid w:val="752C4C0C"/>
    <w:rsid w:val="75321A53"/>
    <w:rsid w:val="7532301E"/>
    <w:rsid w:val="753C5BE5"/>
    <w:rsid w:val="753ECC9E"/>
    <w:rsid w:val="753FF1C5"/>
    <w:rsid w:val="75402E98"/>
    <w:rsid w:val="75482A22"/>
    <w:rsid w:val="754D5AA2"/>
    <w:rsid w:val="755040A1"/>
    <w:rsid w:val="75574211"/>
    <w:rsid w:val="75597714"/>
    <w:rsid w:val="755F05F3"/>
    <w:rsid w:val="756338A7"/>
    <w:rsid w:val="756A2F68"/>
    <w:rsid w:val="756B0CB3"/>
    <w:rsid w:val="756D63B5"/>
    <w:rsid w:val="756E5C1E"/>
    <w:rsid w:val="756E7A45"/>
    <w:rsid w:val="756F0752"/>
    <w:rsid w:val="75761242"/>
    <w:rsid w:val="757612B1"/>
    <w:rsid w:val="75772547"/>
    <w:rsid w:val="757E1ED2"/>
    <w:rsid w:val="757F7954"/>
    <w:rsid w:val="758053D5"/>
    <w:rsid w:val="758672DF"/>
    <w:rsid w:val="75913EAB"/>
    <w:rsid w:val="759D0B26"/>
    <w:rsid w:val="759F2407"/>
    <w:rsid w:val="75A12CBC"/>
    <w:rsid w:val="75A2437B"/>
    <w:rsid w:val="75A3688F"/>
    <w:rsid w:val="75A44310"/>
    <w:rsid w:val="75A596A6"/>
    <w:rsid w:val="75A71151"/>
    <w:rsid w:val="75A82D16"/>
    <w:rsid w:val="75AC1333"/>
    <w:rsid w:val="75AF493E"/>
    <w:rsid w:val="75B15BA4"/>
    <w:rsid w:val="75B21645"/>
    <w:rsid w:val="75B44F8F"/>
    <w:rsid w:val="75B78A1F"/>
    <w:rsid w:val="75BBE450"/>
    <w:rsid w:val="75BC53AF"/>
    <w:rsid w:val="75C15E3F"/>
    <w:rsid w:val="75C56E54"/>
    <w:rsid w:val="75C61DA4"/>
    <w:rsid w:val="75C9324B"/>
    <w:rsid w:val="75CE5618"/>
    <w:rsid w:val="75D3F725"/>
    <w:rsid w:val="75D812E7"/>
    <w:rsid w:val="75D83E8B"/>
    <w:rsid w:val="75DB4095"/>
    <w:rsid w:val="75DE26E9"/>
    <w:rsid w:val="75DE810B"/>
    <w:rsid w:val="75DFB7B4"/>
    <w:rsid w:val="75E02E70"/>
    <w:rsid w:val="75E5C13B"/>
    <w:rsid w:val="75E60BDF"/>
    <w:rsid w:val="75E795BF"/>
    <w:rsid w:val="75EB2215"/>
    <w:rsid w:val="75ED5CC9"/>
    <w:rsid w:val="75EF348B"/>
    <w:rsid w:val="75EFF78B"/>
    <w:rsid w:val="75EFFDF2"/>
    <w:rsid w:val="75F5913C"/>
    <w:rsid w:val="75F61EF0"/>
    <w:rsid w:val="75F70AF2"/>
    <w:rsid w:val="75F72A95"/>
    <w:rsid w:val="75F89AC2"/>
    <w:rsid w:val="75F95F98"/>
    <w:rsid w:val="75FADFD4"/>
    <w:rsid w:val="75FBEB8F"/>
    <w:rsid w:val="75FCB834"/>
    <w:rsid w:val="75FD50A3"/>
    <w:rsid w:val="75FDDC99"/>
    <w:rsid w:val="75FEA8E7"/>
    <w:rsid w:val="75FF3725"/>
    <w:rsid w:val="75FF84B7"/>
    <w:rsid w:val="75FF8D3C"/>
    <w:rsid w:val="75FFA766"/>
    <w:rsid w:val="76092A84"/>
    <w:rsid w:val="760F7F9D"/>
    <w:rsid w:val="76124721"/>
    <w:rsid w:val="762C396F"/>
    <w:rsid w:val="76325C2F"/>
    <w:rsid w:val="7637387F"/>
    <w:rsid w:val="763A2285"/>
    <w:rsid w:val="763F18F8"/>
    <w:rsid w:val="763FDA88"/>
    <w:rsid w:val="76453E99"/>
    <w:rsid w:val="7648159B"/>
    <w:rsid w:val="764BD4D3"/>
    <w:rsid w:val="764F000E"/>
    <w:rsid w:val="764F3819"/>
    <w:rsid w:val="76514429"/>
    <w:rsid w:val="7652792C"/>
    <w:rsid w:val="765331AF"/>
    <w:rsid w:val="76566332"/>
    <w:rsid w:val="765C5133"/>
    <w:rsid w:val="765D1540"/>
    <w:rsid w:val="76690935"/>
    <w:rsid w:val="766D6301"/>
    <w:rsid w:val="76752684"/>
    <w:rsid w:val="7679A3BB"/>
    <w:rsid w:val="767BAE4B"/>
    <w:rsid w:val="767C5FE7"/>
    <w:rsid w:val="767DF4D2"/>
    <w:rsid w:val="767F98D2"/>
    <w:rsid w:val="767FD6B4"/>
    <w:rsid w:val="76866AB1"/>
    <w:rsid w:val="76941E85"/>
    <w:rsid w:val="76954F1D"/>
    <w:rsid w:val="7698261F"/>
    <w:rsid w:val="769BB58D"/>
    <w:rsid w:val="769DE661"/>
    <w:rsid w:val="769FA689"/>
    <w:rsid w:val="769FFB62"/>
    <w:rsid w:val="76A7B78A"/>
    <w:rsid w:val="76AA6412"/>
    <w:rsid w:val="76AB70C1"/>
    <w:rsid w:val="76ADD3C5"/>
    <w:rsid w:val="76B32600"/>
    <w:rsid w:val="76B6C818"/>
    <w:rsid w:val="76BD567B"/>
    <w:rsid w:val="76BD6FDB"/>
    <w:rsid w:val="76BF4562"/>
    <w:rsid w:val="76BF4DDB"/>
    <w:rsid w:val="76BF809E"/>
    <w:rsid w:val="76BF95A6"/>
    <w:rsid w:val="76C30EE4"/>
    <w:rsid w:val="76C46966"/>
    <w:rsid w:val="76CE52BD"/>
    <w:rsid w:val="76D13A7D"/>
    <w:rsid w:val="76D7661A"/>
    <w:rsid w:val="76D77B85"/>
    <w:rsid w:val="76D8B6D5"/>
    <w:rsid w:val="76D97A19"/>
    <w:rsid w:val="76DAED40"/>
    <w:rsid w:val="76DB4024"/>
    <w:rsid w:val="76DB6EF9"/>
    <w:rsid w:val="76DBF24E"/>
    <w:rsid w:val="76DC1690"/>
    <w:rsid w:val="76DC7890"/>
    <w:rsid w:val="76DD4943"/>
    <w:rsid w:val="76DE500D"/>
    <w:rsid w:val="76DEB62B"/>
    <w:rsid w:val="76DF0815"/>
    <w:rsid w:val="76DF50CA"/>
    <w:rsid w:val="76DF71AD"/>
    <w:rsid w:val="76DF7D03"/>
    <w:rsid w:val="76E44C9C"/>
    <w:rsid w:val="76ED9AD2"/>
    <w:rsid w:val="76EDF18A"/>
    <w:rsid w:val="76EF05C3"/>
    <w:rsid w:val="76EF0CD1"/>
    <w:rsid w:val="76F303CD"/>
    <w:rsid w:val="76F3BEFB"/>
    <w:rsid w:val="76F65365"/>
    <w:rsid w:val="76F70493"/>
    <w:rsid w:val="76F73448"/>
    <w:rsid w:val="76F7BE86"/>
    <w:rsid w:val="76F9484D"/>
    <w:rsid w:val="76FB26C3"/>
    <w:rsid w:val="76FB7E66"/>
    <w:rsid w:val="76FD01D6"/>
    <w:rsid w:val="76FF8454"/>
    <w:rsid w:val="76FFA21C"/>
    <w:rsid w:val="76FFD265"/>
    <w:rsid w:val="76FFD374"/>
    <w:rsid w:val="76FFDF2E"/>
    <w:rsid w:val="77031CCE"/>
    <w:rsid w:val="7709745B"/>
    <w:rsid w:val="771137A8"/>
    <w:rsid w:val="77131F68"/>
    <w:rsid w:val="77186165"/>
    <w:rsid w:val="771B7375"/>
    <w:rsid w:val="77222583"/>
    <w:rsid w:val="7722A411"/>
    <w:rsid w:val="77253507"/>
    <w:rsid w:val="77291F0E"/>
    <w:rsid w:val="7729C891"/>
    <w:rsid w:val="772DF2EC"/>
    <w:rsid w:val="772F618F"/>
    <w:rsid w:val="77347302"/>
    <w:rsid w:val="77371D41"/>
    <w:rsid w:val="77380EA3"/>
    <w:rsid w:val="773AB9CF"/>
    <w:rsid w:val="773B56AB"/>
    <w:rsid w:val="773D0BAE"/>
    <w:rsid w:val="773E38B1"/>
    <w:rsid w:val="773F8BF6"/>
    <w:rsid w:val="77430539"/>
    <w:rsid w:val="77476F3F"/>
    <w:rsid w:val="77483E7C"/>
    <w:rsid w:val="774C58CD"/>
    <w:rsid w:val="77526DDB"/>
    <w:rsid w:val="775B015E"/>
    <w:rsid w:val="77651D73"/>
    <w:rsid w:val="776532F0"/>
    <w:rsid w:val="77662724"/>
    <w:rsid w:val="77663F71"/>
    <w:rsid w:val="7767EA9B"/>
    <w:rsid w:val="776A2C8A"/>
    <w:rsid w:val="776C16FD"/>
    <w:rsid w:val="776D1F4B"/>
    <w:rsid w:val="776D2A5F"/>
    <w:rsid w:val="776F8307"/>
    <w:rsid w:val="77731088"/>
    <w:rsid w:val="7773470F"/>
    <w:rsid w:val="7775678A"/>
    <w:rsid w:val="777715E4"/>
    <w:rsid w:val="77773ADD"/>
    <w:rsid w:val="7777A4D2"/>
    <w:rsid w:val="777B0203"/>
    <w:rsid w:val="777B39E5"/>
    <w:rsid w:val="777BEECB"/>
    <w:rsid w:val="777D6AC4"/>
    <w:rsid w:val="777D7419"/>
    <w:rsid w:val="777EACFD"/>
    <w:rsid w:val="777F090A"/>
    <w:rsid w:val="777FCE32"/>
    <w:rsid w:val="778A3E25"/>
    <w:rsid w:val="7797D656"/>
    <w:rsid w:val="77985A45"/>
    <w:rsid w:val="77997C43"/>
    <w:rsid w:val="779A56C5"/>
    <w:rsid w:val="779E38FC"/>
    <w:rsid w:val="779F0E55"/>
    <w:rsid w:val="779F849D"/>
    <w:rsid w:val="779FE0FE"/>
    <w:rsid w:val="77A075CE"/>
    <w:rsid w:val="77A57835"/>
    <w:rsid w:val="77A9374D"/>
    <w:rsid w:val="77A9E504"/>
    <w:rsid w:val="77AB6804"/>
    <w:rsid w:val="77AF4028"/>
    <w:rsid w:val="77AF53F7"/>
    <w:rsid w:val="77AF90A4"/>
    <w:rsid w:val="77AFA4D6"/>
    <w:rsid w:val="77AFE3F7"/>
    <w:rsid w:val="77B1AC67"/>
    <w:rsid w:val="77B24E8A"/>
    <w:rsid w:val="77B36277"/>
    <w:rsid w:val="77B36EEB"/>
    <w:rsid w:val="77B53324"/>
    <w:rsid w:val="77B64FF5"/>
    <w:rsid w:val="77B7A5B6"/>
    <w:rsid w:val="77B9BC0F"/>
    <w:rsid w:val="77BB124A"/>
    <w:rsid w:val="77BB54EC"/>
    <w:rsid w:val="77BBBA27"/>
    <w:rsid w:val="77BD4099"/>
    <w:rsid w:val="77BE3599"/>
    <w:rsid w:val="77BE8A27"/>
    <w:rsid w:val="77BF1CCC"/>
    <w:rsid w:val="77BFA2AA"/>
    <w:rsid w:val="77BFCAEB"/>
    <w:rsid w:val="77BFCD9A"/>
    <w:rsid w:val="77C12356"/>
    <w:rsid w:val="77C47B8E"/>
    <w:rsid w:val="77CB65B3"/>
    <w:rsid w:val="77CC2A1C"/>
    <w:rsid w:val="77CD42E9"/>
    <w:rsid w:val="77CE269B"/>
    <w:rsid w:val="77CF39A0"/>
    <w:rsid w:val="77CFE0B4"/>
    <w:rsid w:val="77D34836"/>
    <w:rsid w:val="77D43D3A"/>
    <w:rsid w:val="77D4A7B7"/>
    <w:rsid w:val="77D533E2"/>
    <w:rsid w:val="77D6332B"/>
    <w:rsid w:val="77D90A2D"/>
    <w:rsid w:val="77DA9901"/>
    <w:rsid w:val="77DAF018"/>
    <w:rsid w:val="77DB4782"/>
    <w:rsid w:val="77DC5234"/>
    <w:rsid w:val="77DD4BAE"/>
    <w:rsid w:val="77DD6926"/>
    <w:rsid w:val="77DDE106"/>
    <w:rsid w:val="77DE3A98"/>
    <w:rsid w:val="77DEE880"/>
    <w:rsid w:val="77DF6B3A"/>
    <w:rsid w:val="77DFCAC6"/>
    <w:rsid w:val="77DFED74"/>
    <w:rsid w:val="77DFEE1E"/>
    <w:rsid w:val="77DFF14B"/>
    <w:rsid w:val="77DFF90B"/>
    <w:rsid w:val="77E24844"/>
    <w:rsid w:val="77E41CAB"/>
    <w:rsid w:val="77E68F1C"/>
    <w:rsid w:val="77E726E1"/>
    <w:rsid w:val="77E73910"/>
    <w:rsid w:val="77E780CC"/>
    <w:rsid w:val="77E7886A"/>
    <w:rsid w:val="77E79EDF"/>
    <w:rsid w:val="77E7DC40"/>
    <w:rsid w:val="77EAFC33"/>
    <w:rsid w:val="77EB1A52"/>
    <w:rsid w:val="77EB4FD7"/>
    <w:rsid w:val="77ED76CD"/>
    <w:rsid w:val="77EDC063"/>
    <w:rsid w:val="77EE3536"/>
    <w:rsid w:val="77EEC5C2"/>
    <w:rsid w:val="77EF42A1"/>
    <w:rsid w:val="77EF551E"/>
    <w:rsid w:val="77EF6209"/>
    <w:rsid w:val="77EF8C89"/>
    <w:rsid w:val="77EFC46C"/>
    <w:rsid w:val="77EFD2B4"/>
    <w:rsid w:val="77F2EC15"/>
    <w:rsid w:val="77F3B09B"/>
    <w:rsid w:val="77F51D1A"/>
    <w:rsid w:val="77F54E7E"/>
    <w:rsid w:val="77F6B90B"/>
    <w:rsid w:val="77F789C9"/>
    <w:rsid w:val="77F7A430"/>
    <w:rsid w:val="77F7C111"/>
    <w:rsid w:val="77F7CF0F"/>
    <w:rsid w:val="77F927D9"/>
    <w:rsid w:val="77F98D75"/>
    <w:rsid w:val="77FA4AC5"/>
    <w:rsid w:val="77FA9B8C"/>
    <w:rsid w:val="77FACF76"/>
    <w:rsid w:val="77FAECA5"/>
    <w:rsid w:val="77FB11F1"/>
    <w:rsid w:val="77FB30CB"/>
    <w:rsid w:val="77FB4464"/>
    <w:rsid w:val="77FB6386"/>
    <w:rsid w:val="77FB6578"/>
    <w:rsid w:val="77FB7635"/>
    <w:rsid w:val="77FBAEF4"/>
    <w:rsid w:val="77FBFD34"/>
    <w:rsid w:val="77FD4F65"/>
    <w:rsid w:val="77FD7417"/>
    <w:rsid w:val="77FD75F8"/>
    <w:rsid w:val="77FD8F0F"/>
    <w:rsid w:val="77FE0C6C"/>
    <w:rsid w:val="77FE3E4A"/>
    <w:rsid w:val="77FE6624"/>
    <w:rsid w:val="77FE7557"/>
    <w:rsid w:val="77FE8C5A"/>
    <w:rsid w:val="77FE9677"/>
    <w:rsid w:val="77FEA84D"/>
    <w:rsid w:val="77FEB78B"/>
    <w:rsid w:val="77FEBA60"/>
    <w:rsid w:val="77FEDCC2"/>
    <w:rsid w:val="77FF040B"/>
    <w:rsid w:val="77FF2079"/>
    <w:rsid w:val="77FF2134"/>
    <w:rsid w:val="77FF2E6B"/>
    <w:rsid w:val="77FF382F"/>
    <w:rsid w:val="77FF3ADF"/>
    <w:rsid w:val="77FF4187"/>
    <w:rsid w:val="77FF45E9"/>
    <w:rsid w:val="77FF5E24"/>
    <w:rsid w:val="77FF6C5E"/>
    <w:rsid w:val="77FF6E2A"/>
    <w:rsid w:val="77FF73E5"/>
    <w:rsid w:val="77FF7B5B"/>
    <w:rsid w:val="77FF887E"/>
    <w:rsid w:val="77FF91CE"/>
    <w:rsid w:val="77FF9911"/>
    <w:rsid w:val="77FFA9BA"/>
    <w:rsid w:val="77FFB246"/>
    <w:rsid w:val="77FFB3D2"/>
    <w:rsid w:val="77FFD982"/>
    <w:rsid w:val="77FFE650"/>
    <w:rsid w:val="780505F7"/>
    <w:rsid w:val="780E3485"/>
    <w:rsid w:val="780F58F8"/>
    <w:rsid w:val="781C6A3F"/>
    <w:rsid w:val="78222126"/>
    <w:rsid w:val="78240EAC"/>
    <w:rsid w:val="782A2DB5"/>
    <w:rsid w:val="782E04C1"/>
    <w:rsid w:val="783458C3"/>
    <w:rsid w:val="78353345"/>
    <w:rsid w:val="78364649"/>
    <w:rsid w:val="78391D4B"/>
    <w:rsid w:val="784016D6"/>
    <w:rsid w:val="784D67ED"/>
    <w:rsid w:val="78512C75"/>
    <w:rsid w:val="78540376"/>
    <w:rsid w:val="785670FD"/>
    <w:rsid w:val="7861768C"/>
    <w:rsid w:val="78635C1F"/>
    <w:rsid w:val="786B376E"/>
    <w:rsid w:val="786B381F"/>
    <w:rsid w:val="786F4D42"/>
    <w:rsid w:val="7875412E"/>
    <w:rsid w:val="787F24BF"/>
    <w:rsid w:val="787FEA94"/>
    <w:rsid w:val="78872335"/>
    <w:rsid w:val="7892260E"/>
    <w:rsid w:val="78957A98"/>
    <w:rsid w:val="78964663"/>
    <w:rsid w:val="789F82E8"/>
    <w:rsid w:val="78A74AFF"/>
    <w:rsid w:val="78B94B36"/>
    <w:rsid w:val="78BB3C7E"/>
    <w:rsid w:val="78BF940C"/>
    <w:rsid w:val="78C02329"/>
    <w:rsid w:val="78C86137"/>
    <w:rsid w:val="78D62ECE"/>
    <w:rsid w:val="78D7F068"/>
    <w:rsid w:val="78D93E53"/>
    <w:rsid w:val="78DDA4C0"/>
    <w:rsid w:val="78DE02DA"/>
    <w:rsid w:val="78DF4093"/>
    <w:rsid w:val="78E068EC"/>
    <w:rsid w:val="78E506C6"/>
    <w:rsid w:val="78EA092A"/>
    <w:rsid w:val="78EB75F0"/>
    <w:rsid w:val="78EC1A53"/>
    <w:rsid w:val="78EF3869"/>
    <w:rsid w:val="78EF89BF"/>
    <w:rsid w:val="78EF8B6A"/>
    <w:rsid w:val="78F02F79"/>
    <w:rsid w:val="78F325DF"/>
    <w:rsid w:val="78FA7C0B"/>
    <w:rsid w:val="78FB568C"/>
    <w:rsid w:val="78FF080F"/>
    <w:rsid w:val="78FF83E9"/>
    <w:rsid w:val="79001B14"/>
    <w:rsid w:val="79017595"/>
    <w:rsid w:val="79030AD8"/>
    <w:rsid w:val="79065C1B"/>
    <w:rsid w:val="790E3028"/>
    <w:rsid w:val="79144F31"/>
    <w:rsid w:val="791B013F"/>
    <w:rsid w:val="791B3E0E"/>
    <w:rsid w:val="791F5F0D"/>
    <w:rsid w:val="79283BD2"/>
    <w:rsid w:val="792C25D8"/>
    <w:rsid w:val="792D38DD"/>
    <w:rsid w:val="792F05BD"/>
    <w:rsid w:val="792F355C"/>
    <w:rsid w:val="792FD078"/>
    <w:rsid w:val="79306A60"/>
    <w:rsid w:val="79327D64"/>
    <w:rsid w:val="79344625"/>
    <w:rsid w:val="79381C6E"/>
    <w:rsid w:val="793D712A"/>
    <w:rsid w:val="793E474C"/>
    <w:rsid w:val="793FDB9F"/>
    <w:rsid w:val="79474486"/>
    <w:rsid w:val="795073E0"/>
    <w:rsid w:val="7952657C"/>
    <w:rsid w:val="795934A7"/>
    <w:rsid w:val="795B0E3D"/>
    <w:rsid w:val="795B4422"/>
    <w:rsid w:val="795F4876"/>
    <w:rsid w:val="796A5940"/>
    <w:rsid w:val="796B11C3"/>
    <w:rsid w:val="796B4B7B"/>
    <w:rsid w:val="796B82BD"/>
    <w:rsid w:val="796D46C6"/>
    <w:rsid w:val="79700198"/>
    <w:rsid w:val="79710B4E"/>
    <w:rsid w:val="797249D9"/>
    <w:rsid w:val="797526B3"/>
    <w:rsid w:val="7977C9A9"/>
    <w:rsid w:val="79784C56"/>
    <w:rsid w:val="797B776E"/>
    <w:rsid w:val="797D2D84"/>
    <w:rsid w:val="797DE799"/>
    <w:rsid w:val="79875211"/>
    <w:rsid w:val="79880773"/>
    <w:rsid w:val="798C7179"/>
    <w:rsid w:val="798E267C"/>
    <w:rsid w:val="79961556"/>
    <w:rsid w:val="79967A89"/>
    <w:rsid w:val="799B0F01"/>
    <w:rsid w:val="799BA8D1"/>
    <w:rsid w:val="799C1992"/>
    <w:rsid w:val="799D6FA0"/>
    <w:rsid w:val="799E4E95"/>
    <w:rsid w:val="799EB706"/>
    <w:rsid w:val="799F5EE9"/>
    <w:rsid w:val="799FA1AF"/>
    <w:rsid w:val="79A02597"/>
    <w:rsid w:val="79A2131D"/>
    <w:rsid w:val="79AA59F7"/>
    <w:rsid w:val="79B54A9F"/>
    <w:rsid w:val="79B7DB00"/>
    <w:rsid w:val="79B97BDD"/>
    <w:rsid w:val="79BE31CC"/>
    <w:rsid w:val="79BEE938"/>
    <w:rsid w:val="79C7F704"/>
    <w:rsid w:val="79CA0D7C"/>
    <w:rsid w:val="79CB7968"/>
    <w:rsid w:val="79CE0BE1"/>
    <w:rsid w:val="79CFF5F2"/>
    <w:rsid w:val="79D31AEC"/>
    <w:rsid w:val="79D378EE"/>
    <w:rsid w:val="79D62A71"/>
    <w:rsid w:val="79D77970"/>
    <w:rsid w:val="79DAA0FE"/>
    <w:rsid w:val="79DE3700"/>
    <w:rsid w:val="79DE6CA5"/>
    <w:rsid w:val="79DF0C2D"/>
    <w:rsid w:val="79DF9D96"/>
    <w:rsid w:val="79E41D86"/>
    <w:rsid w:val="79E7502E"/>
    <w:rsid w:val="79EB09B6"/>
    <w:rsid w:val="79EB681A"/>
    <w:rsid w:val="79EDDD34"/>
    <w:rsid w:val="79EE0E0D"/>
    <w:rsid w:val="79EE30B3"/>
    <w:rsid w:val="79F10830"/>
    <w:rsid w:val="79F14F58"/>
    <w:rsid w:val="79F42021"/>
    <w:rsid w:val="79F426E3"/>
    <w:rsid w:val="79F73357"/>
    <w:rsid w:val="79F7EAC7"/>
    <w:rsid w:val="79F7FE40"/>
    <w:rsid w:val="79F964A8"/>
    <w:rsid w:val="79F9E602"/>
    <w:rsid w:val="79FA77AD"/>
    <w:rsid w:val="79FB5316"/>
    <w:rsid w:val="79FB5A0E"/>
    <w:rsid w:val="79FD5D47"/>
    <w:rsid w:val="79FE2930"/>
    <w:rsid w:val="79FE895F"/>
    <w:rsid w:val="79FF03B2"/>
    <w:rsid w:val="79FF1F56"/>
    <w:rsid w:val="79FF5C7C"/>
    <w:rsid w:val="79FF7FB4"/>
    <w:rsid w:val="79FF9AFE"/>
    <w:rsid w:val="79FFDFB3"/>
    <w:rsid w:val="79FFFD2E"/>
    <w:rsid w:val="7A1537D6"/>
    <w:rsid w:val="7A1F1F5A"/>
    <w:rsid w:val="7A2C59FE"/>
    <w:rsid w:val="7A2E28A3"/>
    <w:rsid w:val="7A2F9BA8"/>
    <w:rsid w:val="7A3A2795"/>
    <w:rsid w:val="7A3E0321"/>
    <w:rsid w:val="7A4024A0"/>
    <w:rsid w:val="7A514939"/>
    <w:rsid w:val="7A551F3B"/>
    <w:rsid w:val="7A5F16D0"/>
    <w:rsid w:val="7A6413DB"/>
    <w:rsid w:val="7A66105B"/>
    <w:rsid w:val="7A686C4C"/>
    <w:rsid w:val="7A6DDCCB"/>
    <w:rsid w:val="7A6E3EE9"/>
    <w:rsid w:val="7A769A4E"/>
    <w:rsid w:val="7A78007C"/>
    <w:rsid w:val="7A7B809F"/>
    <w:rsid w:val="7A7BC330"/>
    <w:rsid w:val="7A7E1F85"/>
    <w:rsid w:val="7A7FABB8"/>
    <w:rsid w:val="7A7FCBB3"/>
    <w:rsid w:val="7A892744"/>
    <w:rsid w:val="7A8BF9F9"/>
    <w:rsid w:val="7A8D2340"/>
    <w:rsid w:val="7A8E0021"/>
    <w:rsid w:val="7A96762C"/>
    <w:rsid w:val="7A982B2F"/>
    <w:rsid w:val="7A9B2387"/>
    <w:rsid w:val="7A9E3C10"/>
    <w:rsid w:val="7A9EE4BD"/>
    <w:rsid w:val="7AA74605"/>
    <w:rsid w:val="7AAA3578"/>
    <w:rsid w:val="7AAC0428"/>
    <w:rsid w:val="7AB001D5"/>
    <w:rsid w:val="7AB73E5D"/>
    <w:rsid w:val="7AB8F798"/>
    <w:rsid w:val="7AB968E7"/>
    <w:rsid w:val="7ABB6FB3"/>
    <w:rsid w:val="7ABC1A6A"/>
    <w:rsid w:val="7ABD5452"/>
    <w:rsid w:val="7ABD8F3A"/>
    <w:rsid w:val="7ABEB1B7"/>
    <w:rsid w:val="7AC259B8"/>
    <w:rsid w:val="7AC65BFC"/>
    <w:rsid w:val="7AC7AA0E"/>
    <w:rsid w:val="7AC8587C"/>
    <w:rsid w:val="7AD0650C"/>
    <w:rsid w:val="7AD1070A"/>
    <w:rsid w:val="7AD40F34"/>
    <w:rsid w:val="7AD60594"/>
    <w:rsid w:val="7AD75E97"/>
    <w:rsid w:val="7AD7DDB6"/>
    <w:rsid w:val="7AD87034"/>
    <w:rsid w:val="7ADA7931"/>
    <w:rsid w:val="7ADBE114"/>
    <w:rsid w:val="7ADD023A"/>
    <w:rsid w:val="7ADD15A4"/>
    <w:rsid w:val="7ADE3C99"/>
    <w:rsid w:val="7ADE58EA"/>
    <w:rsid w:val="7ADF2114"/>
    <w:rsid w:val="7ADF4E20"/>
    <w:rsid w:val="7ADFFDB2"/>
    <w:rsid w:val="7AE0608D"/>
    <w:rsid w:val="7AE7BF58"/>
    <w:rsid w:val="7AE7D7BE"/>
    <w:rsid w:val="7AE7F8F8"/>
    <w:rsid w:val="7AE91634"/>
    <w:rsid w:val="7AE9D6E8"/>
    <w:rsid w:val="7AEA9EB7"/>
    <w:rsid w:val="7AEEC70E"/>
    <w:rsid w:val="7AEF353D"/>
    <w:rsid w:val="7AEF4079"/>
    <w:rsid w:val="7AEFF150"/>
    <w:rsid w:val="7AF1B6E2"/>
    <w:rsid w:val="7AF23B8D"/>
    <w:rsid w:val="7AF36128"/>
    <w:rsid w:val="7AF60D63"/>
    <w:rsid w:val="7AF69BC8"/>
    <w:rsid w:val="7AF77191"/>
    <w:rsid w:val="7AF819B0"/>
    <w:rsid w:val="7AF82332"/>
    <w:rsid w:val="7AFB3115"/>
    <w:rsid w:val="7AFB7C8A"/>
    <w:rsid w:val="7AFBB581"/>
    <w:rsid w:val="7AFBB87F"/>
    <w:rsid w:val="7AFDE1FD"/>
    <w:rsid w:val="7AFE8109"/>
    <w:rsid w:val="7AFF2BEC"/>
    <w:rsid w:val="7AFF6954"/>
    <w:rsid w:val="7AFFD0DA"/>
    <w:rsid w:val="7AFFEB55"/>
    <w:rsid w:val="7B01255E"/>
    <w:rsid w:val="7B0363F4"/>
    <w:rsid w:val="7B0C506C"/>
    <w:rsid w:val="7B110233"/>
    <w:rsid w:val="7B174702"/>
    <w:rsid w:val="7B1A1E03"/>
    <w:rsid w:val="7B1B31B9"/>
    <w:rsid w:val="7B1B7885"/>
    <w:rsid w:val="7B1D2615"/>
    <w:rsid w:val="7B1D9A7B"/>
    <w:rsid w:val="7B1FF2F6"/>
    <w:rsid w:val="7B2120E1"/>
    <w:rsid w:val="7B227210"/>
    <w:rsid w:val="7B245F96"/>
    <w:rsid w:val="7B2B7D7A"/>
    <w:rsid w:val="7B30DE76"/>
    <w:rsid w:val="7B311A28"/>
    <w:rsid w:val="7B3215A7"/>
    <w:rsid w:val="7B346230"/>
    <w:rsid w:val="7B382E72"/>
    <w:rsid w:val="7B392084"/>
    <w:rsid w:val="7B3F278E"/>
    <w:rsid w:val="7B3F3FBB"/>
    <w:rsid w:val="7B3F96B2"/>
    <w:rsid w:val="7B3FC4C0"/>
    <w:rsid w:val="7B462A30"/>
    <w:rsid w:val="7B46340C"/>
    <w:rsid w:val="7B4B03F2"/>
    <w:rsid w:val="7B4B7BFA"/>
    <w:rsid w:val="7B4BA21D"/>
    <w:rsid w:val="7B4DA5D3"/>
    <w:rsid w:val="7B514BE3"/>
    <w:rsid w:val="7B53E167"/>
    <w:rsid w:val="7B5419C1"/>
    <w:rsid w:val="7B5790FE"/>
    <w:rsid w:val="7B57A2D6"/>
    <w:rsid w:val="7B5909EE"/>
    <w:rsid w:val="7B5B859D"/>
    <w:rsid w:val="7B5D06A1"/>
    <w:rsid w:val="7B5D4039"/>
    <w:rsid w:val="7B5D76F1"/>
    <w:rsid w:val="7B5F6B76"/>
    <w:rsid w:val="7B5FF546"/>
    <w:rsid w:val="7B62C69C"/>
    <w:rsid w:val="7B664832"/>
    <w:rsid w:val="7B667D04"/>
    <w:rsid w:val="7B687984"/>
    <w:rsid w:val="7B6F0D2E"/>
    <w:rsid w:val="7B731598"/>
    <w:rsid w:val="7B777F9E"/>
    <w:rsid w:val="7B77BBFF"/>
    <w:rsid w:val="7B7A9876"/>
    <w:rsid w:val="7B7DEAE3"/>
    <w:rsid w:val="7B7E53AB"/>
    <w:rsid w:val="7B7EAEF0"/>
    <w:rsid w:val="7B7ED317"/>
    <w:rsid w:val="7B7F31A7"/>
    <w:rsid w:val="7B7F7C2B"/>
    <w:rsid w:val="7B7FF3EC"/>
    <w:rsid w:val="7B89373C"/>
    <w:rsid w:val="7B8B6C3F"/>
    <w:rsid w:val="7B8B7E05"/>
    <w:rsid w:val="7B8B9419"/>
    <w:rsid w:val="7B8E060C"/>
    <w:rsid w:val="7B8FE191"/>
    <w:rsid w:val="7B901215"/>
    <w:rsid w:val="7B9030C7"/>
    <w:rsid w:val="7B93820F"/>
    <w:rsid w:val="7B990153"/>
    <w:rsid w:val="7B9D0303"/>
    <w:rsid w:val="7B9E3513"/>
    <w:rsid w:val="7B9EC9B0"/>
    <w:rsid w:val="7B9F843C"/>
    <w:rsid w:val="7BA07ADE"/>
    <w:rsid w:val="7BA10DE3"/>
    <w:rsid w:val="7BA268EC"/>
    <w:rsid w:val="7BA372C6"/>
    <w:rsid w:val="7BA72CEC"/>
    <w:rsid w:val="7BA79055"/>
    <w:rsid w:val="7BA84A39"/>
    <w:rsid w:val="7BAB97EF"/>
    <w:rsid w:val="7BAC7174"/>
    <w:rsid w:val="7BAF74F7"/>
    <w:rsid w:val="7BAFE6F2"/>
    <w:rsid w:val="7BB2518C"/>
    <w:rsid w:val="7BB5033E"/>
    <w:rsid w:val="7BB64ECC"/>
    <w:rsid w:val="7BB76598"/>
    <w:rsid w:val="7BBA79BE"/>
    <w:rsid w:val="7BBB198C"/>
    <w:rsid w:val="7BBB3711"/>
    <w:rsid w:val="7BBD1171"/>
    <w:rsid w:val="7BBE2864"/>
    <w:rsid w:val="7BBE7DDE"/>
    <w:rsid w:val="7BBE8272"/>
    <w:rsid w:val="7BBF2947"/>
    <w:rsid w:val="7BBF80ED"/>
    <w:rsid w:val="7BBF9599"/>
    <w:rsid w:val="7BBFB389"/>
    <w:rsid w:val="7BC4CB46"/>
    <w:rsid w:val="7BC54955"/>
    <w:rsid w:val="7BC55B1F"/>
    <w:rsid w:val="7BC70450"/>
    <w:rsid w:val="7BC70CBA"/>
    <w:rsid w:val="7BC77DE0"/>
    <w:rsid w:val="7BC94525"/>
    <w:rsid w:val="7BC97BC5"/>
    <w:rsid w:val="7BCAB847"/>
    <w:rsid w:val="7BCB3478"/>
    <w:rsid w:val="7BCF6A8B"/>
    <w:rsid w:val="7BD13B30"/>
    <w:rsid w:val="7BD2EEBA"/>
    <w:rsid w:val="7BD328B6"/>
    <w:rsid w:val="7BD5A8B2"/>
    <w:rsid w:val="7BD691A0"/>
    <w:rsid w:val="7BD6B200"/>
    <w:rsid w:val="7BD78FF6"/>
    <w:rsid w:val="7BDABFC8"/>
    <w:rsid w:val="7BDB0FEC"/>
    <w:rsid w:val="7BDB9592"/>
    <w:rsid w:val="7BDBF4CF"/>
    <w:rsid w:val="7BDBF618"/>
    <w:rsid w:val="7BDCDDA4"/>
    <w:rsid w:val="7BDE203A"/>
    <w:rsid w:val="7BDF2E7E"/>
    <w:rsid w:val="7BDF6654"/>
    <w:rsid w:val="7BDF975E"/>
    <w:rsid w:val="7BDFC5FC"/>
    <w:rsid w:val="7BE3680F"/>
    <w:rsid w:val="7BE44D4F"/>
    <w:rsid w:val="7BE767B5"/>
    <w:rsid w:val="7BE92464"/>
    <w:rsid w:val="7BEA72FD"/>
    <w:rsid w:val="7BEB7539"/>
    <w:rsid w:val="7BEC020E"/>
    <w:rsid w:val="7BED2C6A"/>
    <w:rsid w:val="7BED2E9D"/>
    <w:rsid w:val="7BED3460"/>
    <w:rsid w:val="7BEE2DDA"/>
    <w:rsid w:val="7BEE8D1F"/>
    <w:rsid w:val="7BEEF3B2"/>
    <w:rsid w:val="7BEF0726"/>
    <w:rsid w:val="7BEF1768"/>
    <w:rsid w:val="7BEFA4FE"/>
    <w:rsid w:val="7BEFE9F3"/>
    <w:rsid w:val="7BF165E3"/>
    <w:rsid w:val="7BF1EE34"/>
    <w:rsid w:val="7BF2196F"/>
    <w:rsid w:val="7BF37550"/>
    <w:rsid w:val="7BF3FD9E"/>
    <w:rsid w:val="7BF55264"/>
    <w:rsid w:val="7BF686EC"/>
    <w:rsid w:val="7BF696DB"/>
    <w:rsid w:val="7BF75A80"/>
    <w:rsid w:val="7BF772A6"/>
    <w:rsid w:val="7BF78F94"/>
    <w:rsid w:val="7BF7BD40"/>
    <w:rsid w:val="7BF7C92B"/>
    <w:rsid w:val="7BF7CFFB"/>
    <w:rsid w:val="7BF90BFA"/>
    <w:rsid w:val="7BF92F82"/>
    <w:rsid w:val="7BF94F18"/>
    <w:rsid w:val="7BF993EB"/>
    <w:rsid w:val="7BFB5B7C"/>
    <w:rsid w:val="7BFBB512"/>
    <w:rsid w:val="7BFBBB9A"/>
    <w:rsid w:val="7BFCE319"/>
    <w:rsid w:val="7BFD36FB"/>
    <w:rsid w:val="7BFD5FB6"/>
    <w:rsid w:val="7BFD6228"/>
    <w:rsid w:val="7BFDBB32"/>
    <w:rsid w:val="7BFDDB23"/>
    <w:rsid w:val="7BFE18B5"/>
    <w:rsid w:val="7BFE88A1"/>
    <w:rsid w:val="7BFE9435"/>
    <w:rsid w:val="7BFF01CF"/>
    <w:rsid w:val="7BFF01F0"/>
    <w:rsid w:val="7BFF0A8A"/>
    <w:rsid w:val="7BFF0E73"/>
    <w:rsid w:val="7BFF11F6"/>
    <w:rsid w:val="7BFF5003"/>
    <w:rsid w:val="7BFF5DBC"/>
    <w:rsid w:val="7BFF78CF"/>
    <w:rsid w:val="7BFF7938"/>
    <w:rsid w:val="7BFF7E5D"/>
    <w:rsid w:val="7BFFA983"/>
    <w:rsid w:val="7BFFB0C9"/>
    <w:rsid w:val="7BFFB144"/>
    <w:rsid w:val="7BFFB5D5"/>
    <w:rsid w:val="7BFFC1C2"/>
    <w:rsid w:val="7C12239B"/>
    <w:rsid w:val="7C139F04"/>
    <w:rsid w:val="7C151853"/>
    <w:rsid w:val="7C16681D"/>
    <w:rsid w:val="7C364B59"/>
    <w:rsid w:val="7C405469"/>
    <w:rsid w:val="7C4E2200"/>
    <w:rsid w:val="7C505AC9"/>
    <w:rsid w:val="7C57508E"/>
    <w:rsid w:val="7C594D0E"/>
    <w:rsid w:val="7C5C703D"/>
    <w:rsid w:val="7C664024"/>
    <w:rsid w:val="7C6678A7"/>
    <w:rsid w:val="7C6F7399"/>
    <w:rsid w:val="7C73821C"/>
    <w:rsid w:val="7C74FEAD"/>
    <w:rsid w:val="7C776D75"/>
    <w:rsid w:val="7C798646"/>
    <w:rsid w:val="7C7B9B6D"/>
    <w:rsid w:val="7C7F5CBF"/>
    <w:rsid w:val="7C7FA2FB"/>
    <w:rsid w:val="7C8A45E3"/>
    <w:rsid w:val="7C8A7263"/>
    <w:rsid w:val="7C8C080E"/>
    <w:rsid w:val="7C9838F9"/>
    <w:rsid w:val="7C9B74EC"/>
    <w:rsid w:val="7C9D69F0"/>
    <w:rsid w:val="7CAAF96B"/>
    <w:rsid w:val="7CABA457"/>
    <w:rsid w:val="7CAE6542"/>
    <w:rsid w:val="7CAF000A"/>
    <w:rsid w:val="7CB50DE1"/>
    <w:rsid w:val="7CB62EA9"/>
    <w:rsid w:val="7CB76237"/>
    <w:rsid w:val="7CB7B4C7"/>
    <w:rsid w:val="7CBD06E9"/>
    <w:rsid w:val="7CC50A03"/>
    <w:rsid w:val="7CC63144"/>
    <w:rsid w:val="7CC678C0"/>
    <w:rsid w:val="7CC75342"/>
    <w:rsid w:val="7CC940C8"/>
    <w:rsid w:val="7CCBB2AB"/>
    <w:rsid w:val="7CCD4CCD"/>
    <w:rsid w:val="7CD3265B"/>
    <w:rsid w:val="7CD36C81"/>
    <w:rsid w:val="7CD5595C"/>
    <w:rsid w:val="7CD94362"/>
    <w:rsid w:val="7CDA1DE4"/>
    <w:rsid w:val="7CDAD1AB"/>
    <w:rsid w:val="7CDAD73C"/>
    <w:rsid w:val="7CDD1515"/>
    <w:rsid w:val="7CDDB8F4"/>
    <w:rsid w:val="7CDF38C4"/>
    <w:rsid w:val="7CEB6BBA"/>
    <w:rsid w:val="7CEDE7B6"/>
    <w:rsid w:val="7CEEDFDD"/>
    <w:rsid w:val="7CEF2292"/>
    <w:rsid w:val="7CF5A2D6"/>
    <w:rsid w:val="7CF6FB24"/>
    <w:rsid w:val="7CFA011A"/>
    <w:rsid w:val="7CFB7C94"/>
    <w:rsid w:val="7CFBEA2B"/>
    <w:rsid w:val="7CFCD5E9"/>
    <w:rsid w:val="7CFD109F"/>
    <w:rsid w:val="7CFEAD45"/>
    <w:rsid w:val="7CFEDE9D"/>
    <w:rsid w:val="7CFEDFA6"/>
    <w:rsid w:val="7CFEE497"/>
    <w:rsid w:val="7CFF30F8"/>
    <w:rsid w:val="7CFF37EC"/>
    <w:rsid w:val="7CFF46F3"/>
    <w:rsid w:val="7CFF6FDB"/>
    <w:rsid w:val="7CFF7FD0"/>
    <w:rsid w:val="7CFF8999"/>
    <w:rsid w:val="7CFF9D39"/>
    <w:rsid w:val="7CFFB324"/>
    <w:rsid w:val="7D004222"/>
    <w:rsid w:val="7D0211AE"/>
    <w:rsid w:val="7D025527"/>
    <w:rsid w:val="7D092933"/>
    <w:rsid w:val="7D106A3B"/>
    <w:rsid w:val="7D183E47"/>
    <w:rsid w:val="7D202F28"/>
    <w:rsid w:val="7D2425BD"/>
    <w:rsid w:val="7D269211"/>
    <w:rsid w:val="7D2A3E24"/>
    <w:rsid w:val="7D304D71"/>
    <w:rsid w:val="7D306F70"/>
    <w:rsid w:val="7D33E482"/>
    <w:rsid w:val="7D3636ED"/>
    <w:rsid w:val="7D37CFC2"/>
    <w:rsid w:val="7D392D90"/>
    <w:rsid w:val="7D3AAE85"/>
    <w:rsid w:val="7D3C2F3A"/>
    <w:rsid w:val="7D3D85B0"/>
    <w:rsid w:val="7D45285A"/>
    <w:rsid w:val="7D4A6A89"/>
    <w:rsid w:val="7D4B935E"/>
    <w:rsid w:val="7D4D68A0"/>
    <w:rsid w:val="7D502AF4"/>
    <w:rsid w:val="7D513693"/>
    <w:rsid w:val="7D567BE4"/>
    <w:rsid w:val="7D593DBD"/>
    <w:rsid w:val="7D5B74F3"/>
    <w:rsid w:val="7D5D4E95"/>
    <w:rsid w:val="7D5E45BC"/>
    <w:rsid w:val="7D5F3843"/>
    <w:rsid w:val="7D651C73"/>
    <w:rsid w:val="7D677C31"/>
    <w:rsid w:val="7D6D1913"/>
    <w:rsid w:val="7D6D6DD4"/>
    <w:rsid w:val="7D6E2658"/>
    <w:rsid w:val="7D6F06B6"/>
    <w:rsid w:val="7D6FD191"/>
    <w:rsid w:val="7D6FE1F7"/>
    <w:rsid w:val="7D734561"/>
    <w:rsid w:val="7D742C1C"/>
    <w:rsid w:val="7D75CE64"/>
    <w:rsid w:val="7D76A5A6"/>
    <w:rsid w:val="7D76F020"/>
    <w:rsid w:val="7D77945D"/>
    <w:rsid w:val="7D77A0E1"/>
    <w:rsid w:val="7D77BC0F"/>
    <w:rsid w:val="7D77E245"/>
    <w:rsid w:val="7D7A7874"/>
    <w:rsid w:val="7D7C3B6C"/>
    <w:rsid w:val="7D7D0875"/>
    <w:rsid w:val="7D7D8C17"/>
    <w:rsid w:val="7D7E28F2"/>
    <w:rsid w:val="7D7E2B27"/>
    <w:rsid w:val="7D7E30ED"/>
    <w:rsid w:val="7D7E9D01"/>
    <w:rsid w:val="7D7F1F3C"/>
    <w:rsid w:val="7D7F2019"/>
    <w:rsid w:val="7D7F44BE"/>
    <w:rsid w:val="7D7F6F5F"/>
    <w:rsid w:val="7D7FE000"/>
    <w:rsid w:val="7D81659A"/>
    <w:rsid w:val="7D8576F8"/>
    <w:rsid w:val="7D8BAD9D"/>
    <w:rsid w:val="7D8C3E06"/>
    <w:rsid w:val="7D8E7951"/>
    <w:rsid w:val="7D933791"/>
    <w:rsid w:val="7D935619"/>
    <w:rsid w:val="7D93F253"/>
    <w:rsid w:val="7D955719"/>
    <w:rsid w:val="7D96D506"/>
    <w:rsid w:val="7D9BF18F"/>
    <w:rsid w:val="7D9F13B7"/>
    <w:rsid w:val="7D9FC098"/>
    <w:rsid w:val="7D9FE7FF"/>
    <w:rsid w:val="7DA13DAB"/>
    <w:rsid w:val="7DA33710"/>
    <w:rsid w:val="7DA883E4"/>
    <w:rsid w:val="7DADC14D"/>
    <w:rsid w:val="7DAE0191"/>
    <w:rsid w:val="7DAF30C1"/>
    <w:rsid w:val="7DB31AC7"/>
    <w:rsid w:val="7DB3F1BC"/>
    <w:rsid w:val="7DB73919"/>
    <w:rsid w:val="7DB75647"/>
    <w:rsid w:val="7DB756AC"/>
    <w:rsid w:val="7DB76D7F"/>
    <w:rsid w:val="7DB76E0E"/>
    <w:rsid w:val="7DB85F4F"/>
    <w:rsid w:val="7DBB31FA"/>
    <w:rsid w:val="7DBB6F1C"/>
    <w:rsid w:val="7DBB8895"/>
    <w:rsid w:val="7DBBB005"/>
    <w:rsid w:val="7DBC1B92"/>
    <w:rsid w:val="7DBC23D7"/>
    <w:rsid w:val="7DBD0854"/>
    <w:rsid w:val="7DBD4390"/>
    <w:rsid w:val="7DBD4BB3"/>
    <w:rsid w:val="7DBD6BA5"/>
    <w:rsid w:val="7DBD9D85"/>
    <w:rsid w:val="7DBE0A04"/>
    <w:rsid w:val="7DBE682E"/>
    <w:rsid w:val="7DBE8B6D"/>
    <w:rsid w:val="7DBF3402"/>
    <w:rsid w:val="7DBF4038"/>
    <w:rsid w:val="7DBF408B"/>
    <w:rsid w:val="7DBF6885"/>
    <w:rsid w:val="7DBF91AB"/>
    <w:rsid w:val="7DBFBA13"/>
    <w:rsid w:val="7DC40F79"/>
    <w:rsid w:val="7DC7E10F"/>
    <w:rsid w:val="7DC861E9"/>
    <w:rsid w:val="7DCA16EC"/>
    <w:rsid w:val="7DCD9B1B"/>
    <w:rsid w:val="7DCED36F"/>
    <w:rsid w:val="7DCEF2D1"/>
    <w:rsid w:val="7DD06E79"/>
    <w:rsid w:val="7DD12340"/>
    <w:rsid w:val="7DD54E72"/>
    <w:rsid w:val="7DD6091F"/>
    <w:rsid w:val="7DD64203"/>
    <w:rsid w:val="7DD64447"/>
    <w:rsid w:val="7DD86484"/>
    <w:rsid w:val="7DD90CD5"/>
    <w:rsid w:val="7DDA9CF0"/>
    <w:rsid w:val="7DDAA033"/>
    <w:rsid w:val="7DDD290B"/>
    <w:rsid w:val="7DDD618F"/>
    <w:rsid w:val="7DDE5866"/>
    <w:rsid w:val="7DDE9D20"/>
    <w:rsid w:val="7DDEBF71"/>
    <w:rsid w:val="7DDF2B0E"/>
    <w:rsid w:val="7DDF3523"/>
    <w:rsid w:val="7DDF567A"/>
    <w:rsid w:val="7DDF5EA4"/>
    <w:rsid w:val="7DDF5F17"/>
    <w:rsid w:val="7DDF70A1"/>
    <w:rsid w:val="7DDF7110"/>
    <w:rsid w:val="7DDF714B"/>
    <w:rsid w:val="7DDF71E9"/>
    <w:rsid w:val="7DDF7A18"/>
    <w:rsid w:val="7DDF9AF2"/>
    <w:rsid w:val="7DDF9B11"/>
    <w:rsid w:val="7DDFC62A"/>
    <w:rsid w:val="7DDFEC3D"/>
    <w:rsid w:val="7DE05A1A"/>
    <w:rsid w:val="7DE38AD5"/>
    <w:rsid w:val="7DE6133B"/>
    <w:rsid w:val="7DE754A6"/>
    <w:rsid w:val="7DE95316"/>
    <w:rsid w:val="7DEA1DEE"/>
    <w:rsid w:val="7DEA41A0"/>
    <w:rsid w:val="7DEB37D3"/>
    <w:rsid w:val="7DEBE283"/>
    <w:rsid w:val="7DEC7D0A"/>
    <w:rsid w:val="7DED2B2A"/>
    <w:rsid w:val="7DED2BA6"/>
    <w:rsid w:val="7DEE2BA1"/>
    <w:rsid w:val="7DEE87DB"/>
    <w:rsid w:val="7DEEA498"/>
    <w:rsid w:val="7DEECD74"/>
    <w:rsid w:val="7DEF1583"/>
    <w:rsid w:val="7DEF39D6"/>
    <w:rsid w:val="7DEF3EAB"/>
    <w:rsid w:val="7DEF8632"/>
    <w:rsid w:val="7DEFB577"/>
    <w:rsid w:val="7DEFC1ED"/>
    <w:rsid w:val="7DEFD908"/>
    <w:rsid w:val="7DEFFAD2"/>
    <w:rsid w:val="7DF0539F"/>
    <w:rsid w:val="7DF05F61"/>
    <w:rsid w:val="7DF31A15"/>
    <w:rsid w:val="7DF59116"/>
    <w:rsid w:val="7DF5C03E"/>
    <w:rsid w:val="7DF610C6"/>
    <w:rsid w:val="7DF61F28"/>
    <w:rsid w:val="7DF68F44"/>
    <w:rsid w:val="7DF69165"/>
    <w:rsid w:val="7DF726B6"/>
    <w:rsid w:val="7DF72DC5"/>
    <w:rsid w:val="7DF73636"/>
    <w:rsid w:val="7DF738D3"/>
    <w:rsid w:val="7DF74051"/>
    <w:rsid w:val="7DF747DB"/>
    <w:rsid w:val="7DF78078"/>
    <w:rsid w:val="7DF7A40A"/>
    <w:rsid w:val="7DF7D7B6"/>
    <w:rsid w:val="7DF7F77A"/>
    <w:rsid w:val="7DF99811"/>
    <w:rsid w:val="7DF9AEE8"/>
    <w:rsid w:val="7DF9E1EB"/>
    <w:rsid w:val="7DFA066D"/>
    <w:rsid w:val="7DFA1B72"/>
    <w:rsid w:val="7DFA4350"/>
    <w:rsid w:val="7DFACB25"/>
    <w:rsid w:val="7DFB0A26"/>
    <w:rsid w:val="7DFB1EBB"/>
    <w:rsid w:val="7DFB2AC7"/>
    <w:rsid w:val="7DFB72FB"/>
    <w:rsid w:val="7DFB9217"/>
    <w:rsid w:val="7DFB9F1B"/>
    <w:rsid w:val="7DFBC73A"/>
    <w:rsid w:val="7DFBEC79"/>
    <w:rsid w:val="7DFD0C42"/>
    <w:rsid w:val="7DFD22A4"/>
    <w:rsid w:val="7DFD64BC"/>
    <w:rsid w:val="7DFDA5EF"/>
    <w:rsid w:val="7DFE2E6A"/>
    <w:rsid w:val="7DFE8C61"/>
    <w:rsid w:val="7DFEB7CB"/>
    <w:rsid w:val="7DFED154"/>
    <w:rsid w:val="7DFED2D5"/>
    <w:rsid w:val="7DFF0BFF"/>
    <w:rsid w:val="7DFF351A"/>
    <w:rsid w:val="7DFF3BEB"/>
    <w:rsid w:val="7DFF4D96"/>
    <w:rsid w:val="7DFF5CD7"/>
    <w:rsid w:val="7DFF7854"/>
    <w:rsid w:val="7DFF88C3"/>
    <w:rsid w:val="7DFF8D44"/>
    <w:rsid w:val="7DFFA276"/>
    <w:rsid w:val="7DFFA938"/>
    <w:rsid w:val="7DFFC827"/>
    <w:rsid w:val="7DFFCCAE"/>
    <w:rsid w:val="7DFFE38A"/>
    <w:rsid w:val="7E065CCE"/>
    <w:rsid w:val="7E0D37E2"/>
    <w:rsid w:val="7E1D3933"/>
    <w:rsid w:val="7E1ED321"/>
    <w:rsid w:val="7E1F82B0"/>
    <w:rsid w:val="7E240B01"/>
    <w:rsid w:val="7E2A080C"/>
    <w:rsid w:val="7E2C1791"/>
    <w:rsid w:val="7E33646C"/>
    <w:rsid w:val="7E381D20"/>
    <w:rsid w:val="7E3977A2"/>
    <w:rsid w:val="7E3A0AA7"/>
    <w:rsid w:val="7E3B562E"/>
    <w:rsid w:val="7E3C61A8"/>
    <w:rsid w:val="7E3D0B4B"/>
    <w:rsid w:val="7E3D97C7"/>
    <w:rsid w:val="7E3E31D2"/>
    <w:rsid w:val="7E3F3196"/>
    <w:rsid w:val="7E434313"/>
    <w:rsid w:val="7E466AB8"/>
    <w:rsid w:val="7E474539"/>
    <w:rsid w:val="7E4F7D39"/>
    <w:rsid w:val="7E4FD638"/>
    <w:rsid w:val="7E58B612"/>
    <w:rsid w:val="7E5C4430"/>
    <w:rsid w:val="7E5D4C52"/>
    <w:rsid w:val="7E5EA528"/>
    <w:rsid w:val="7E5F38AE"/>
    <w:rsid w:val="7E5F7F81"/>
    <w:rsid w:val="7E5FAC82"/>
    <w:rsid w:val="7E602EE5"/>
    <w:rsid w:val="7E6E21FA"/>
    <w:rsid w:val="7E6F7D2F"/>
    <w:rsid w:val="7E765088"/>
    <w:rsid w:val="7E77A021"/>
    <w:rsid w:val="7E790D50"/>
    <w:rsid w:val="7E7A4815"/>
    <w:rsid w:val="7E7ADD5F"/>
    <w:rsid w:val="7E7AFE22"/>
    <w:rsid w:val="7E7B05E1"/>
    <w:rsid w:val="7E7B2A4C"/>
    <w:rsid w:val="7E7D09EF"/>
    <w:rsid w:val="7E7D4A13"/>
    <w:rsid w:val="7E7E9705"/>
    <w:rsid w:val="7E7EB360"/>
    <w:rsid w:val="7E7ED574"/>
    <w:rsid w:val="7E7F2D56"/>
    <w:rsid w:val="7E7F3674"/>
    <w:rsid w:val="7E7F8B82"/>
    <w:rsid w:val="7E7FF1CA"/>
    <w:rsid w:val="7E8D4410"/>
    <w:rsid w:val="7E8F2ED3"/>
    <w:rsid w:val="7E8F82A4"/>
    <w:rsid w:val="7E903A34"/>
    <w:rsid w:val="7E970771"/>
    <w:rsid w:val="7E972218"/>
    <w:rsid w:val="7E97A23E"/>
    <w:rsid w:val="7E980A22"/>
    <w:rsid w:val="7E99EFD9"/>
    <w:rsid w:val="7E9E06D8"/>
    <w:rsid w:val="7E9F0473"/>
    <w:rsid w:val="7E9F4271"/>
    <w:rsid w:val="7E9FEC42"/>
    <w:rsid w:val="7EA03CCE"/>
    <w:rsid w:val="7EA71BC7"/>
    <w:rsid w:val="7EA7268C"/>
    <w:rsid w:val="7EA950E2"/>
    <w:rsid w:val="7EA950FE"/>
    <w:rsid w:val="7EAD6518"/>
    <w:rsid w:val="7EAED0E5"/>
    <w:rsid w:val="7EAF1888"/>
    <w:rsid w:val="7EAF2C64"/>
    <w:rsid w:val="7EB3B9E0"/>
    <w:rsid w:val="7EB75E77"/>
    <w:rsid w:val="7EB77F96"/>
    <w:rsid w:val="7EB7DE3D"/>
    <w:rsid w:val="7EB7E816"/>
    <w:rsid w:val="7EB7E8BF"/>
    <w:rsid w:val="7EBAACED"/>
    <w:rsid w:val="7EBB6578"/>
    <w:rsid w:val="7EBBA63E"/>
    <w:rsid w:val="7EBBCD7B"/>
    <w:rsid w:val="7EBCCA50"/>
    <w:rsid w:val="7EBD027B"/>
    <w:rsid w:val="7EBF3784"/>
    <w:rsid w:val="7EBF3FA5"/>
    <w:rsid w:val="7EBF7CCB"/>
    <w:rsid w:val="7EBF8DF3"/>
    <w:rsid w:val="7EC4C629"/>
    <w:rsid w:val="7ECA14C8"/>
    <w:rsid w:val="7ECE417E"/>
    <w:rsid w:val="7ECF2209"/>
    <w:rsid w:val="7ECF44B9"/>
    <w:rsid w:val="7ECFCFF0"/>
    <w:rsid w:val="7ECFF2BC"/>
    <w:rsid w:val="7ED10C1A"/>
    <w:rsid w:val="7ED1449D"/>
    <w:rsid w:val="7ED45422"/>
    <w:rsid w:val="7ED5D845"/>
    <w:rsid w:val="7ED763A7"/>
    <w:rsid w:val="7ED78754"/>
    <w:rsid w:val="7ED7BB6F"/>
    <w:rsid w:val="7ED7C805"/>
    <w:rsid w:val="7ED9DC95"/>
    <w:rsid w:val="7EDA86C2"/>
    <w:rsid w:val="7EDABF43"/>
    <w:rsid w:val="7EDAEA4C"/>
    <w:rsid w:val="7EDB2663"/>
    <w:rsid w:val="7EDD8CA7"/>
    <w:rsid w:val="7EDDCC0E"/>
    <w:rsid w:val="7EDE34C4"/>
    <w:rsid w:val="7EDEE88D"/>
    <w:rsid w:val="7EDF2CD5"/>
    <w:rsid w:val="7EDF375B"/>
    <w:rsid w:val="7EDF6A70"/>
    <w:rsid w:val="7EDF8822"/>
    <w:rsid w:val="7EDFF20D"/>
    <w:rsid w:val="7EDFF909"/>
    <w:rsid w:val="7EE27412"/>
    <w:rsid w:val="7EE5BC87"/>
    <w:rsid w:val="7EE62E3A"/>
    <w:rsid w:val="7EE69470"/>
    <w:rsid w:val="7EEB686D"/>
    <w:rsid w:val="7EEBF516"/>
    <w:rsid w:val="7EED77EC"/>
    <w:rsid w:val="7EED78A3"/>
    <w:rsid w:val="7EEE3E49"/>
    <w:rsid w:val="7EEE8D2E"/>
    <w:rsid w:val="7EEEF82D"/>
    <w:rsid w:val="7EEF3357"/>
    <w:rsid w:val="7EEF350A"/>
    <w:rsid w:val="7EEF53F9"/>
    <w:rsid w:val="7EEF7579"/>
    <w:rsid w:val="7EEFABA8"/>
    <w:rsid w:val="7EEFDA1E"/>
    <w:rsid w:val="7EF0CF72"/>
    <w:rsid w:val="7EF1C22D"/>
    <w:rsid w:val="7EF308C2"/>
    <w:rsid w:val="7EF44DDD"/>
    <w:rsid w:val="7EF50CA8"/>
    <w:rsid w:val="7EF54E8A"/>
    <w:rsid w:val="7EF66BCE"/>
    <w:rsid w:val="7EF70272"/>
    <w:rsid w:val="7EF746DD"/>
    <w:rsid w:val="7EF79018"/>
    <w:rsid w:val="7EF791DA"/>
    <w:rsid w:val="7EF7FC44"/>
    <w:rsid w:val="7EF80111"/>
    <w:rsid w:val="7EF99E24"/>
    <w:rsid w:val="7EF9A549"/>
    <w:rsid w:val="7EF9BD01"/>
    <w:rsid w:val="7EF9EF72"/>
    <w:rsid w:val="7EFA8541"/>
    <w:rsid w:val="7EFA8597"/>
    <w:rsid w:val="7EFAD5D7"/>
    <w:rsid w:val="7EFB22C3"/>
    <w:rsid w:val="7EFB3455"/>
    <w:rsid w:val="7EFBB30A"/>
    <w:rsid w:val="7EFC535A"/>
    <w:rsid w:val="7EFCE6CD"/>
    <w:rsid w:val="7EFD4592"/>
    <w:rsid w:val="7EFD7AA9"/>
    <w:rsid w:val="7EFD8731"/>
    <w:rsid w:val="7EFE005C"/>
    <w:rsid w:val="7EFE00B6"/>
    <w:rsid w:val="7EFE2D0E"/>
    <w:rsid w:val="7EFE33C9"/>
    <w:rsid w:val="7EFE37F0"/>
    <w:rsid w:val="7EFE4B6D"/>
    <w:rsid w:val="7EFEA3EA"/>
    <w:rsid w:val="7EFEB2E6"/>
    <w:rsid w:val="7EFEEDE6"/>
    <w:rsid w:val="7EFEF91A"/>
    <w:rsid w:val="7EFEFC8E"/>
    <w:rsid w:val="7EFF0056"/>
    <w:rsid w:val="7EFF118A"/>
    <w:rsid w:val="7EFF1396"/>
    <w:rsid w:val="7EFF17B6"/>
    <w:rsid w:val="7EFF2398"/>
    <w:rsid w:val="7EFF474D"/>
    <w:rsid w:val="7EFF4F11"/>
    <w:rsid w:val="7EFF5EA3"/>
    <w:rsid w:val="7EFF70C2"/>
    <w:rsid w:val="7EFF7C4C"/>
    <w:rsid w:val="7EFF8149"/>
    <w:rsid w:val="7EFF95FD"/>
    <w:rsid w:val="7EFFB0AD"/>
    <w:rsid w:val="7EFFBD57"/>
    <w:rsid w:val="7EFFC2C2"/>
    <w:rsid w:val="7EFFD18F"/>
    <w:rsid w:val="7F04016F"/>
    <w:rsid w:val="7F055BF1"/>
    <w:rsid w:val="7F0D26DB"/>
    <w:rsid w:val="7F0D28B3"/>
    <w:rsid w:val="7F0E4302"/>
    <w:rsid w:val="7F0F3F82"/>
    <w:rsid w:val="7F143C8D"/>
    <w:rsid w:val="7F1C42CF"/>
    <w:rsid w:val="7F1E97CF"/>
    <w:rsid w:val="7F1FE531"/>
    <w:rsid w:val="7F278C90"/>
    <w:rsid w:val="7F2A8947"/>
    <w:rsid w:val="7F2B7358"/>
    <w:rsid w:val="7F2E4837"/>
    <w:rsid w:val="7F30A5EE"/>
    <w:rsid w:val="7F33B156"/>
    <w:rsid w:val="7F37B1C6"/>
    <w:rsid w:val="7F37F4CE"/>
    <w:rsid w:val="7F385146"/>
    <w:rsid w:val="7F392A47"/>
    <w:rsid w:val="7F3DA105"/>
    <w:rsid w:val="7F3F5A2B"/>
    <w:rsid w:val="7F3F798F"/>
    <w:rsid w:val="7F3F93DD"/>
    <w:rsid w:val="7F3FA050"/>
    <w:rsid w:val="7F461B75"/>
    <w:rsid w:val="7F4DC8C1"/>
    <w:rsid w:val="7F4F4240"/>
    <w:rsid w:val="7F4F4708"/>
    <w:rsid w:val="7F4F92DC"/>
    <w:rsid w:val="7F51CE9E"/>
    <w:rsid w:val="7F5355D5"/>
    <w:rsid w:val="7F53777D"/>
    <w:rsid w:val="7F53971C"/>
    <w:rsid w:val="7F5411F3"/>
    <w:rsid w:val="7F570C65"/>
    <w:rsid w:val="7F5812E0"/>
    <w:rsid w:val="7F5A708F"/>
    <w:rsid w:val="7F5B0A8F"/>
    <w:rsid w:val="7F5DED4F"/>
    <w:rsid w:val="7F5E705C"/>
    <w:rsid w:val="7F5FD7A2"/>
    <w:rsid w:val="7F5FE4C4"/>
    <w:rsid w:val="7F64350E"/>
    <w:rsid w:val="7F654D11"/>
    <w:rsid w:val="7F656F0F"/>
    <w:rsid w:val="7F67081B"/>
    <w:rsid w:val="7F675DBC"/>
    <w:rsid w:val="7F681C92"/>
    <w:rsid w:val="7F695915"/>
    <w:rsid w:val="7F69B68B"/>
    <w:rsid w:val="7F6ADD58"/>
    <w:rsid w:val="7F6BED38"/>
    <w:rsid w:val="7F6C5C4C"/>
    <w:rsid w:val="7F6D6B06"/>
    <w:rsid w:val="7F6DFE81"/>
    <w:rsid w:val="7F6E54FC"/>
    <w:rsid w:val="7F6E5BD2"/>
    <w:rsid w:val="7F6EF7E9"/>
    <w:rsid w:val="7F6F5D8C"/>
    <w:rsid w:val="7F6F6398"/>
    <w:rsid w:val="7F6F82C0"/>
    <w:rsid w:val="7F6FC27E"/>
    <w:rsid w:val="7F6FCB8B"/>
    <w:rsid w:val="7F70F452"/>
    <w:rsid w:val="7F712B97"/>
    <w:rsid w:val="7F72DDF4"/>
    <w:rsid w:val="7F7321B7"/>
    <w:rsid w:val="7F73DBDF"/>
    <w:rsid w:val="7F744FF5"/>
    <w:rsid w:val="7F74752A"/>
    <w:rsid w:val="7F74AB7E"/>
    <w:rsid w:val="7F74E352"/>
    <w:rsid w:val="7F751A54"/>
    <w:rsid w:val="7F77059A"/>
    <w:rsid w:val="7F775052"/>
    <w:rsid w:val="7F779541"/>
    <w:rsid w:val="7F77BF9C"/>
    <w:rsid w:val="7F77C30E"/>
    <w:rsid w:val="7F789933"/>
    <w:rsid w:val="7F790000"/>
    <w:rsid w:val="7F79593D"/>
    <w:rsid w:val="7F7AD087"/>
    <w:rsid w:val="7F7B1D0A"/>
    <w:rsid w:val="7F7B426C"/>
    <w:rsid w:val="7F7BD150"/>
    <w:rsid w:val="7F7BEBD4"/>
    <w:rsid w:val="7F7D0480"/>
    <w:rsid w:val="7F7D23B8"/>
    <w:rsid w:val="7F7D560C"/>
    <w:rsid w:val="7F7D7091"/>
    <w:rsid w:val="7F7D7D1F"/>
    <w:rsid w:val="7F7DB248"/>
    <w:rsid w:val="7F7DC3A0"/>
    <w:rsid w:val="7F7DECB7"/>
    <w:rsid w:val="7F7E2038"/>
    <w:rsid w:val="7F7EF8AF"/>
    <w:rsid w:val="7F7F1F65"/>
    <w:rsid w:val="7F7F2907"/>
    <w:rsid w:val="7F7F2BD1"/>
    <w:rsid w:val="7F7F3395"/>
    <w:rsid w:val="7F7F4470"/>
    <w:rsid w:val="7F7F5186"/>
    <w:rsid w:val="7F7F5FBC"/>
    <w:rsid w:val="7F7F6195"/>
    <w:rsid w:val="7F7F6247"/>
    <w:rsid w:val="7F7F6C14"/>
    <w:rsid w:val="7F7F86D8"/>
    <w:rsid w:val="7F7F91E4"/>
    <w:rsid w:val="7F7F9F87"/>
    <w:rsid w:val="7F7FA856"/>
    <w:rsid w:val="7F7FEC58"/>
    <w:rsid w:val="7F831D43"/>
    <w:rsid w:val="7F8442A4"/>
    <w:rsid w:val="7F863192"/>
    <w:rsid w:val="7F8BBE81"/>
    <w:rsid w:val="7F8BFD45"/>
    <w:rsid w:val="7F8D99F3"/>
    <w:rsid w:val="7F8DF841"/>
    <w:rsid w:val="7F8EF9BB"/>
    <w:rsid w:val="7F8F0887"/>
    <w:rsid w:val="7F8F7D00"/>
    <w:rsid w:val="7F8FA0A4"/>
    <w:rsid w:val="7F903E72"/>
    <w:rsid w:val="7F913256"/>
    <w:rsid w:val="7F934D2E"/>
    <w:rsid w:val="7F94349B"/>
    <w:rsid w:val="7F944044"/>
    <w:rsid w:val="7F9508DC"/>
    <w:rsid w:val="7F95324B"/>
    <w:rsid w:val="7F9785A2"/>
    <w:rsid w:val="7F97FD2E"/>
    <w:rsid w:val="7F9B1F66"/>
    <w:rsid w:val="7F9BA223"/>
    <w:rsid w:val="7F9D5480"/>
    <w:rsid w:val="7F9D76CD"/>
    <w:rsid w:val="7F9E20FC"/>
    <w:rsid w:val="7F9EA72B"/>
    <w:rsid w:val="7F9F02F7"/>
    <w:rsid w:val="7F9F0395"/>
    <w:rsid w:val="7F9F188A"/>
    <w:rsid w:val="7F9F2B65"/>
    <w:rsid w:val="7F9F35DE"/>
    <w:rsid w:val="7F9F4AA3"/>
    <w:rsid w:val="7F9F817C"/>
    <w:rsid w:val="7F9F966A"/>
    <w:rsid w:val="7F9FCBFA"/>
    <w:rsid w:val="7F9FDA26"/>
    <w:rsid w:val="7FA1E286"/>
    <w:rsid w:val="7FA311E0"/>
    <w:rsid w:val="7FA31731"/>
    <w:rsid w:val="7FA33778"/>
    <w:rsid w:val="7FA351C4"/>
    <w:rsid w:val="7FA46D1B"/>
    <w:rsid w:val="7FA4B689"/>
    <w:rsid w:val="7FA4E014"/>
    <w:rsid w:val="7FA62A09"/>
    <w:rsid w:val="7FA966FF"/>
    <w:rsid w:val="7FAC75B8"/>
    <w:rsid w:val="7FAE0753"/>
    <w:rsid w:val="7FAEA4FC"/>
    <w:rsid w:val="7FAED890"/>
    <w:rsid w:val="7FAEE69A"/>
    <w:rsid w:val="7FAF197B"/>
    <w:rsid w:val="7FAF28C0"/>
    <w:rsid w:val="7FAF2A67"/>
    <w:rsid w:val="7FAF5683"/>
    <w:rsid w:val="7FAFB982"/>
    <w:rsid w:val="7FAFBB16"/>
    <w:rsid w:val="7FB03B0B"/>
    <w:rsid w:val="7FB1158D"/>
    <w:rsid w:val="7FB11F34"/>
    <w:rsid w:val="7FB3C134"/>
    <w:rsid w:val="7FB525B3"/>
    <w:rsid w:val="7FB5415D"/>
    <w:rsid w:val="7FB556B0"/>
    <w:rsid w:val="7FB5B13B"/>
    <w:rsid w:val="7FB62785"/>
    <w:rsid w:val="7FB6331A"/>
    <w:rsid w:val="7FB6372F"/>
    <w:rsid w:val="7FB740B0"/>
    <w:rsid w:val="7FB75222"/>
    <w:rsid w:val="7FB7A7B1"/>
    <w:rsid w:val="7FB7C29D"/>
    <w:rsid w:val="7FB7CF56"/>
    <w:rsid w:val="7FB7E279"/>
    <w:rsid w:val="7FB7E811"/>
    <w:rsid w:val="7FB80505"/>
    <w:rsid w:val="7FB9EE82"/>
    <w:rsid w:val="7FB9F569"/>
    <w:rsid w:val="7FBA2003"/>
    <w:rsid w:val="7FBA301C"/>
    <w:rsid w:val="7FBA603B"/>
    <w:rsid w:val="7FBACB81"/>
    <w:rsid w:val="7FBB7B03"/>
    <w:rsid w:val="7FBC0FDB"/>
    <w:rsid w:val="7FBD1BF3"/>
    <w:rsid w:val="7FBD4ED1"/>
    <w:rsid w:val="7FBE62AE"/>
    <w:rsid w:val="7FBE7442"/>
    <w:rsid w:val="7FBE816B"/>
    <w:rsid w:val="7FBE967E"/>
    <w:rsid w:val="7FBE98FF"/>
    <w:rsid w:val="7FBEE562"/>
    <w:rsid w:val="7FBEF4C9"/>
    <w:rsid w:val="7FBF086F"/>
    <w:rsid w:val="7FBF0CF2"/>
    <w:rsid w:val="7FBF0FBD"/>
    <w:rsid w:val="7FBF37E4"/>
    <w:rsid w:val="7FBF3880"/>
    <w:rsid w:val="7FBF3C29"/>
    <w:rsid w:val="7FBF3D42"/>
    <w:rsid w:val="7FBF50BF"/>
    <w:rsid w:val="7FBFA969"/>
    <w:rsid w:val="7FBFCAFC"/>
    <w:rsid w:val="7FBFD576"/>
    <w:rsid w:val="7FBFE1EE"/>
    <w:rsid w:val="7FBFE713"/>
    <w:rsid w:val="7FBFEB5A"/>
    <w:rsid w:val="7FBFED19"/>
    <w:rsid w:val="7FBFF0F8"/>
    <w:rsid w:val="7FBFF709"/>
    <w:rsid w:val="7FBFF758"/>
    <w:rsid w:val="7FBFF918"/>
    <w:rsid w:val="7FC3E2D7"/>
    <w:rsid w:val="7FC5D51A"/>
    <w:rsid w:val="7FC70E46"/>
    <w:rsid w:val="7FC73B61"/>
    <w:rsid w:val="7FC750E6"/>
    <w:rsid w:val="7FC83CA0"/>
    <w:rsid w:val="7FC8DA52"/>
    <w:rsid w:val="7FCBE329"/>
    <w:rsid w:val="7FCC7BB8"/>
    <w:rsid w:val="7FCCB737"/>
    <w:rsid w:val="7FCD600E"/>
    <w:rsid w:val="7FCD9D1D"/>
    <w:rsid w:val="7FCDB732"/>
    <w:rsid w:val="7FCF2638"/>
    <w:rsid w:val="7FCF77D6"/>
    <w:rsid w:val="7FCFE5EB"/>
    <w:rsid w:val="7FCFF524"/>
    <w:rsid w:val="7FD1A017"/>
    <w:rsid w:val="7FD206FE"/>
    <w:rsid w:val="7FD3633C"/>
    <w:rsid w:val="7FD403C3"/>
    <w:rsid w:val="7FD630B4"/>
    <w:rsid w:val="7FD65802"/>
    <w:rsid w:val="7FD6945A"/>
    <w:rsid w:val="7FD764F0"/>
    <w:rsid w:val="7FD79D7A"/>
    <w:rsid w:val="7FD7D579"/>
    <w:rsid w:val="7FD839CB"/>
    <w:rsid w:val="7FD95369"/>
    <w:rsid w:val="7FD96306"/>
    <w:rsid w:val="7FDA1BD9"/>
    <w:rsid w:val="7FDA22A2"/>
    <w:rsid w:val="7FDAA2D6"/>
    <w:rsid w:val="7FDBE2A0"/>
    <w:rsid w:val="7FDC742A"/>
    <w:rsid w:val="7FDD3047"/>
    <w:rsid w:val="7FDD59CC"/>
    <w:rsid w:val="7FDD70A0"/>
    <w:rsid w:val="7FDDA6EB"/>
    <w:rsid w:val="7FDDFF1B"/>
    <w:rsid w:val="7FDE1095"/>
    <w:rsid w:val="7FDE5C7C"/>
    <w:rsid w:val="7FDE5EC2"/>
    <w:rsid w:val="7FDE9F73"/>
    <w:rsid w:val="7FDEBCFE"/>
    <w:rsid w:val="7FDEE6C6"/>
    <w:rsid w:val="7FDEFE37"/>
    <w:rsid w:val="7FDF1E6A"/>
    <w:rsid w:val="7FDF1EF4"/>
    <w:rsid w:val="7FDF231C"/>
    <w:rsid w:val="7FDF2644"/>
    <w:rsid w:val="7FDF30FA"/>
    <w:rsid w:val="7FDF3AAE"/>
    <w:rsid w:val="7FDF4071"/>
    <w:rsid w:val="7FDF4DA7"/>
    <w:rsid w:val="7FDF5140"/>
    <w:rsid w:val="7FDF65CB"/>
    <w:rsid w:val="7FDF9006"/>
    <w:rsid w:val="7FDF9BB6"/>
    <w:rsid w:val="7FDFA621"/>
    <w:rsid w:val="7FDFB123"/>
    <w:rsid w:val="7FDFBACB"/>
    <w:rsid w:val="7FDFD33E"/>
    <w:rsid w:val="7FE05F65"/>
    <w:rsid w:val="7FE164AF"/>
    <w:rsid w:val="7FE2FCF7"/>
    <w:rsid w:val="7FE5425A"/>
    <w:rsid w:val="7FE65BA0"/>
    <w:rsid w:val="7FE7038D"/>
    <w:rsid w:val="7FE72746"/>
    <w:rsid w:val="7FE77028"/>
    <w:rsid w:val="7FE77CFE"/>
    <w:rsid w:val="7FE7A154"/>
    <w:rsid w:val="7FE93CC7"/>
    <w:rsid w:val="7FE949E3"/>
    <w:rsid w:val="7FE9B70A"/>
    <w:rsid w:val="7FEA7E0B"/>
    <w:rsid w:val="7FEA873B"/>
    <w:rsid w:val="7FEBBA41"/>
    <w:rsid w:val="7FEBFF3C"/>
    <w:rsid w:val="7FEC4AA1"/>
    <w:rsid w:val="7FED03D5"/>
    <w:rsid w:val="7FEDA14E"/>
    <w:rsid w:val="7FEDDD92"/>
    <w:rsid w:val="7FEE139E"/>
    <w:rsid w:val="7FEE1830"/>
    <w:rsid w:val="7FEE430B"/>
    <w:rsid w:val="7FEE49EC"/>
    <w:rsid w:val="7FEE992A"/>
    <w:rsid w:val="7FEEF8C7"/>
    <w:rsid w:val="7FEF020A"/>
    <w:rsid w:val="7FEF0F25"/>
    <w:rsid w:val="7FEF2195"/>
    <w:rsid w:val="7FEF2BF5"/>
    <w:rsid w:val="7FEF2E91"/>
    <w:rsid w:val="7FEF31B7"/>
    <w:rsid w:val="7FEF3D19"/>
    <w:rsid w:val="7FEF4A34"/>
    <w:rsid w:val="7FEF542C"/>
    <w:rsid w:val="7FEF6D22"/>
    <w:rsid w:val="7FEF74E0"/>
    <w:rsid w:val="7FEF7E15"/>
    <w:rsid w:val="7FEF8703"/>
    <w:rsid w:val="7FEF913A"/>
    <w:rsid w:val="7FEF9F0B"/>
    <w:rsid w:val="7FEFA355"/>
    <w:rsid w:val="7FEFBFCB"/>
    <w:rsid w:val="7FEFC889"/>
    <w:rsid w:val="7FEFD728"/>
    <w:rsid w:val="7FEFDB87"/>
    <w:rsid w:val="7FEFE5FF"/>
    <w:rsid w:val="7FEFFB0B"/>
    <w:rsid w:val="7FF1E92E"/>
    <w:rsid w:val="7FF22B2F"/>
    <w:rsid w:val="7FF2327A"/>
    <w:rsid w:val="7FF31C86"/>
    <w:rsid w:val="7FF32F4F"/>
    <w:rsid w:val="7FF38B47"/>
    <w:rsid w:val="7FF3AD8F"/>
    <w:rsid w:val="7FF4E9B0"/>
    <w:rsid w:val="7FF5BD41"/>
    <w:rsid w:val="7FF5C9CA"/>
    <w:rsid w:val="7FF5D1D3"/>
    <w:rsid w:val="7FF5E67D"/>
    <w:rsid w:val="7FF63D29"/>
    <w:rsid w:val="7FF66CBE"/>
    <w:rsid w:val="7FF690DC"/>
    <w:rsid w:val="7FF6AF8C"/>
    <w:rsid w:val="7FF6C24C"/>
    <w:rsid w:val="7FF6F054"/>
    <w:rsid w:val="7FF71660"/>
    <w:rsid w:val="7FF7314F"/>
    <w:rsid w:val="7FF75E27"/>
    <w:rsid w:val="7FF77790"/>
    <w:rsid w:val="7FF77F8F"/>
    <w:rsid w:val="7FF787A4"/>
    <w:rsid w:val="7FF7C228"/>
    <w:rsid w:val="7FF7C9EB"/>
    <w:rsid w:val="7FF7D452"/>
    <w:rsid w:val="7FF7E532"/>
    <w:rsid w:val="7FF7EBC6"/>
    <w:rsid w:val="7FF8106C"/>
    <w:rsid w:val="7FF89414"/>
    <w:rsid w:val="7FF8B014"/>
    <w:rsid w:val="7FF9448A"/>
    <w:rsid w:val="7FF9761F"/>
    <w:rsid w:val="7FF97783"/>
    <w:rsid w:val="7FF982E7"/>
    <w:rsid w:val="7FF98466"/>
    <w:rsid w:val="7FF9C035"/>
    <w:rsid w:val="7FF9C353"/>
    <w:rsid w:val="7FF9E1F1"/>
    <w:rsid w:val="7FF9ED96"/>
    <w:rsid w:val="7FFA0A63"/>
    <w:rsid w:val="7FFA12B8"/>
    <w:rsid w:val="7FFA3CD0"/>
    <w:rsid w:val="7FFA5AE9"/>
    <w:rsid w:val="7FFACCCE"/>
    <w:rsid w:val="7FFB1160"/>
    <w:rsid w:val="7FFB29E3"/>
    <w:rsid w:val="7FFB3361"/>
    <w:rsid w:val="7FFB3CB6"/>
    <w:rsid w:val="7FFB42C6"/>
    <w:rsid w:val="7FFB70A6"/>
    <w:rsid w:val="7FFB715E"/>
    <w:rsid w:val="7FFB783B"/>
    <w:rsid w:val="7FFB7BEF"/>
    <w:rsid w:val="7FFB7E03"/>
    <w:rsid w:val="7FFB8C10"/>
    <w:rsid w:val="7FFB8EBE"/>
    <w:rsid w:val="7FFB91CC"/>
    <w:rsid w:val="7FFBA018"/>
    <w:rsid w:val="7FFBB6B5"/>
    <w:rsid w:val="7FFBBB0E"/>
    <w:rsid w:val="7FFBCEC3"/>
    <w:rsid w:val="7FFBF14D"/>
    <w:rsid w:val="7FFC3DB1"/>
    <w:rsid w:val="7FFC8B2D"/>
    <w:rsid w:val="7FFC9653"/>
    <w:rsid w:val="7FFCBBEC"/>
    <w:rsid w:val="7FFCC87E"/>
    <w:rsid w:val="7FFCCB94"/>
    <w:rsid w:val="7FFD407E"/>
    <w:rsid w:val="7FFD4760"/>
    <w:rsid w:val="7FFD614E"/>
    <w:rsid w:val="7FFD6189"/>
    <w:rsid w:val="7FFD7D1C"/>
    <w:rsid w:val="7FFD9ECA"/>
    <w:rsid w:val="7FFDAABA"/>
    <w:rsid w:val="7FFDB70D"/>
    <w:rsid w:val="7FFDBBDD"/>
    <w:rsid w:val="7FFDD80B"/>
    <w:rsid w:val="7FFDEC78"/>
    <w:rsid w:val="7FFDF6F8"/>
    <w:rsid w:val="7FFE0716"/>
    <w:rsid w:val="7FFE23F6"/>
    <w:rsid w:val="7FFE2BF2"/>
    <w:rsid w:val="7FFE39BE"/>
    <w:rsid w:val="7FFE3CCC"/>
    <w:rsid w:val="7FFE40CE"/>
    <w:rsid w:val="7FFE4B67"/>
    <w:rsid w:val="7FFE4E3E"/>
    <w:rsid w:val="7FFE937B"/>
    <w:rsid w:val="7FFEA056"/>
    <w:rsid w:val="7FFEAB3A"/>
    <w:rsid w:val="7FFF039F"/>
    <w:rsid w:val="7FFF10BE"/>
    <w:rsid w:val="7FFF1397"/>
    <w:rsid w:val="7FFF2123"/>
    <w:rsid w:val="7FFF22F6"/>
    <w:rsid w:val="7FFF2402"/>
    <w:rsid w:val="7FFF25B2"/>
    <w:rsid w:val="7FFF2E81"/>
    <w:rsid w:val="7FFF339C"/>
    <w:rsid w:val="7FFF46D9"/>
    <w:rsid w:val="7FFF4CEA"/>
    <w:rsid w:val="7FFF4EAE"/>
    <w:rsid w:val="7FFF58E3"/>
    <w:rsid w:val="7FFF590D"/>
    <w:rsid w:val="7FFF5B07"/>
    <w:rsid w:val="7FFF5B96"/>
    <w:rsid w:val="7FFF5D2F"/>
    <w:rsid w:val="7FFF6EBF"/>
    <w:rsid w:val="7FFF779D"/>
    <w:rsid w:val="7FFF7887"/>
    <w:rsid w:val="7FFF797A"/>
    <w:rsid w:val="7FFF8CBB"/>
    <w:rsid w:val="7FFF8E6B"/>
    <w:rsid w:val="7FFF9AA7"/>
    <w:rsid w:val="7FFF9C7A"/>
    <w:rsid w:val="7FFF9CC1"/>
    <w:rsid w:val="7FFFA1F9"/>
    <w:rsid w:val="7FFFA367"/>
    <w:rsid w:val="7FFFA616"/>
    <w:rsid w:val="7FFFA763"/>
    <w:rsid w:val="7FFFAA9A"/>
    <w:rsid w:val="7FFFB5CC"/>
    <w:rsid w:val="7FFFBE14"/>
    <w:rsid w:val="7FFFBE31"/>
    <w:rsid w:val="7FFFCA6C"/>
    <w:rsid w:val="7FFFD316"/>
    <w:rsid w:val="7FFFD801"/>
    <w:rsid w:val="7FFFE543"/>
    <w:rsid w:val="7FFFE639"/>
    <w:rsid w:val="7FFFF208"/>
    <w:rsid w:val="7FFFF638"/>
    <w:rsid w:val="7FFFFC45"/>
    <w:rsid w:val="83CD2444"/>
    <w:rsid w:val="85FF664A"/>
    <w:rsid w:val="863F4A0F"/>
    <w:rsid w:val="879F2795"/>
    <w:rsid w:val="87B3FE4B"/>
    <w:rsid w:val="87F7016D"/>
    <w:rsid w:val="87F7E2BA"/>
    <w:rsid w:val="8AAFEFB7"/>
    <w:rsid w:val="8B7FB359"/>
    <w:rsid w:val="8CAB1B1E"/>
    <w:rsid w:val="8CBCA3B0"/>
    <w:rsid w:val="8DC5BE8C"/>
    <w:rsid w:val="8DF6B6D1"/>
    <w:rsid w:val="8DFD4E67"/>
    <w:rsid w:val="8E99789A"/>
    <w:rsid w:val="8EEB81B7"/>
    <w:rsid w:val="8EFD8BC6"/>
    <w:rsid w:val="8EFF0B8D"/>
    <w:rsid w:val="8EFFE968"/>
    <w:rsid w:val="8F6745E2"/>
    <w:rsid w:val="8F7B44F3"/>
    <w:rsid w:val="8F97FF86"/>
    <w:rsid w:val="8FA288F9"/>
    <w:rsid w:val="8FB70373"/>
    <w:rsid w:val="8FCF3505"/>
    <w:rsid w:val="8FD2A66E"/>
    <w:rsid w:val="8FDF3BC4"/>
    <w:rsid w:val="8FE641F4"/>
    <w:rsid w:val="8FED5E39"/>
    <w:rsid w:val="8FF0A800"/>
    <w:rsid w:val="8FF74221"/>
    <w:rsid w:val="8FF7992A"/>
    <w:rsid w:val="8FF7BCDB"/>
    <w:rsid w:val="8FFF1DCD"/>
    <w:rsid w:val="8FFF65FA"/>
    <w:rsid w:val="8FFF6CD0"/>
    <w:rsid w:val="8FFFBD4B"/>
    <w:rsid w:val="926FD13E"/>
    <w:rsid w:val="92779463"/>
    <w:rsid w:val="92E488AC"/>
    <w:rsid w:val="937DD277"/>
    <w:rsid w:val="937FCF45"/>
    <w:rsid w:val="93DB7D3F"/>
    <w:rsid w:val="93EAED35"/>
    <w:rsid w:val="93FF63BD"/>
    <w:rsid w:val="9493425C"/>
    <w:rsid w:val="949FD75C"/>
    <w:rsid w:val="94AF099A"/>
    <w:rsid w:val="94F6E8E8"/>
    <w:rsid w:val="94FE3B69"/>
    <w:rsid w:val="94FE811E"/>
    <w:rsid w:val="94FF3D8C"/>
    <w:rsid w:val="95771D6C"/>
    <w:rsid w:val="95BE57C0"/>
    <w:rsid w:val="95F71660"/>
    <w:rsid w:val="95FB2B95"/>
    <w:rsid w:val="95FDCAC4"/>
    <w:rsid w:val="963DEB4A"/>
    <w:rsid w:val="9648BEC5"/>
    <w:rsid w:val="967BE826"/>
    <w:rsid w:val="967FF2DA"/>
    <w:rsid w:val="96E23C91"/>
    <w:rsid w:val="96EE68D3"/>
    <w:rsid w:val="96EF8538"/>
    <w:rsid w:val="96F7720A"/>
    <w:rsid w:val="96F7BF66"/>
    <w:rsid w:val="9726C010"/>
    <w:rsid w:val="972D79A0"/>
    <w:rsid w:val="9739FE01"/>
    <w:rsid w:val="973E20AD"/>
    <w:rsid w:val="97738A06"/>
    <w:rsid w:val="977BBD0B"/>
    <w:rsid w:val="977EA9DB"/>
    <w:rsid w:val="977F2F07"/>
    <w:rsid w:val="97AFABA7"/>
    <w:rsid w:val="97B184E2"/>
    <w:rsid w:val="97B9B641"/>
    <w:rsid w:val="97BFA311"/>
    <w:rsid w:val="97E54013"/>
    <w:rsid w:val="97EE38F2"/>
    <w:rsid w:val="97F3E3D3"/>
    <w:rsid w:val="97FC31CC"/>
    <w:rsid w:val="97FD4539"/>
    <w:rsid w:val="97FF18B2"/>
    <w:rsid w:val="97FF3486"/>
    <w:rsid w:val="97FFC8F0"/>
    <w:rsid w:val="98F3D4CB"/>
    <w:rsid w:val="997A21D7"/>
    <w:rsid w:val="99A73255"/>
    <w:rsid w:val="99B7C941"/>
    <w:rsid w:val="9A52A4D1"/>
    <w:rsid w:val="9A5F6268"/>
    <w:rsid w:val="9A77DE54"/>
    <w:rsid w:val="9AC7EC1B"/>
    <w:rsid w:val="9AFDD803"/>
    <w:rsid w:val="9B19A7D2"/>
    <w:rsid w:val="9B3D6D0C"/>
    <w:rsid w:val="9B7BB685"/>
    <w:rsid w:val="9B7F6B27"/>
    <w:rsid w:val="9B85BD26"/>
    <w:rsid w:val="9BA8E07F"/>
    <w:rsid w:val="9BAB25E1"/>
    <w:rsid w:val="9BB51850"/>
    <w:rsid w:val="9BBF6CDB"/>
    <w:rsid w:val="9BC5F461"/>
    <w:rsid w:val="9BCF4213"/>
    <w:rsid w:val="9BCF5311"/>
    <w:rsid w:val="9BDFFCB7"/>
    <w:rsid w:val="9BDFFEA8"/>
    <w:rsid w:val="9BE71B4D"/>
    <w:rsid w:val="9BFBC3C5"/>
    <w:rsid w:val="9BFD1F01"/>
    <w:rsid w:val="9BFD1F1E"/>
    <w:rsid w:val="9C52B2AE"/>
    <w:rsid w:val="9C5FDC26"/>
    <w:rsid w:val="9CA730EC"/>
    <w:rsid w:val="9CE557AF"/>
    <w:rsid w:val="9CF18B3F"/>
    <w:rsid w:val="9CF6B327"/>
    <w:rsid w:val="9CF7A63E"/>
    <w:rsid w:val="9D47DCAE"/>
    <w:rsid w:val="9D7396C9"/>
    <w:rsid w:val="9D748B5C"/>
    <w:rsid w:val="9D7E4A4A"/>
    <w:rsid w:val="9D8B4F29"/>
    <w:rsid w:val="9DA7DC8B"/>
    <w:rsid w:val="9DBEA2F4"/>
    <w:rsid w:val="9DD5B506"/>
    <w:rsid w:val="9DDF7369"/>
    <w:rsid w:val="9DEE02FA"/>
    <w:rsid w:val="9DF3A9FE"/>
    <w:rsid w:val="9DF3F6C7"/>
    <w:rsid w:val="9DF998C0"/>
    <w:rsid w:val="9DFD2A72"/>
    <w:rsid w:val="9DFF1CCB"/>
    <w:rsid w:val="9E2FD586"/>
    <w:rsid w:val="9E32A2BB"/>
    <w:rsid w:val="9EAFCE02"/>
    <w:rsid w:val="9EB749B0"/>
    <w:rsid w:val="9EB99245"/>
    <w:rsid w:val="9EBFF693"/>
    <w:rsid w:val="9EF0F27A"/>
    <w:rsid w:val="9EF761B2"/>
    <w:rsid w:val="9EF92B22"/>
    <w:rsid w:val="9EFABB22"/>
    <w:rsid w:val="9EFBD010"/>
    <w:rsid w:val="9F13F806"/>
    <w:rsid w:val="9F1F7631"/>
    <w:rsid w:val="9F1F772E"/>
    <w:rsid w:val="9F27C467"/>
    <w:rsid w:val="9F56B0F9"/>
    <w:rsid w:val="9F67C470"/>
    <w:rsid w:val="9F6B5FE2"/>
    <w:rsid w:val="9F771490"/>
    <w:rsid w:val="9F7982A9"/>
    <w:rsid w:val="9F7D41E3"/>
    <w:rsid w:val="9F7D66D9"/>
    <w:rsid w:val="9F7D8333"/>
    <w:rsid w:val="9F7E5D63"/>
    <w:rsid w:val="9F7ECB6D"/>
    <w:rsid w:val="9F7F52A7"/>
    <w:rsid w:val="9F9EEB6F"/>
    <w:rsid w:val="9FA56E05"/>
    <w:rsid w:val="9FABAA67"/>
    <w:rsid w:val="9FAFD137"/>
    <w:rsid w:val="9FB3A089"/>
    <w:rsid w:val="9FBB08E2"/>
    <w:rsid w:val="9FBE78D9"/>
    <w:rsid w:val="9FBF17A3"/>
    <w:rsid w:val="9FC68B14"/>
    <w:rsid w:val="9FCB1CB6"/>
    <w:rsid w:val="9FCC127A"/>
    <w:rsid w:val="9FCE1C3B"/>
    <w:rsid w:val="9FD21CD2"/>
    <w:rsid w:val="9FD4437B"/>
    <w:rsid w:val="9FD9B6E0"/>
    <w:rsid w:val="9FDB2C73"/>
    <w:rsid w:val="9FDE450F"/>
    <w:rsid w:val="9FDF486A"/>
    <w:rsid w:val="9FDFE3C1"/>
    <w:rsid w:val="9FDFF65E"/>
    <w:rsid w:val="9FE91AB0"/>
    <w:rsid w:val="9FE992E9"/>
    <w:rsid w:val="9FF55653"/>
    <w:rsid w:val="9FF57D3E"/>
    <w:rsid w:val="9FF6C2D8"/>
    <w:rsid w:val="9FF779F8"/>
    <w:rsid w:val="9FFB1661"/>
    <w:rsid w:val="9FFBBB44"/>
    <w:rsid w:val="9FFD8B77"/>
    <w:rsid w:val="9FFECB8E"/>
    <w:rsid w:val="A07FC21B"/>
    <w:rsid w:val="A1D79FE0"/>
    <w:rsid w:val="A2EF1A52"/>
    <w:rsid w:val="A33FE905"/>
    <w:rsid w:val="A3457AFF"/>
    <w:rsid w:val="A3AE44CE"/>
    <w:rsid w:val="A3BDAFCA"/>
    <w:rsid w:val="A3FC180C"/>
    <w:rsid w:val="A3FD539D"/>
    <w:rsid w:val="A3FF84B1"/>
    <w:rsid w:val="A47796EA"/>
    <w:rsid w:val="A56A1890"/>
    <w:rsid w:val="A576FC85"/>
    <w:rsid w:val="A5772952"/>
    <w:rsid w:val="A5777B35"/>
    <w:rsid w:val="A5EF434F"/>
    <w:rsid w:val="A67F40A3"/>
    <w:rsid w:val="A6FB91CF"/>
    <w:rsid w:val="A6FFBC6C"/>
    <w:rsid w:val="A72F8C08"/>
    <w:rsid w:val="A73FB3FE"/>
    <w:rsid w:val="A75272A7"/>
    <w:rsid w:val="A77E6422"/>
    <w:rsid w:val="A78FEBFB"/>
    <w:rsid w:val="A7953EC6"/>
    <w:rsid w:val="A7AF6434"/>
    <w:rsid w:val="A7B2CC74"/>
    <w:rsid w:val="A7BD3E6E"/>
    <w:rsid w:val="A7BECFD4"/>
    <w:rsid w:val="A7DF167E"/>
    <w:rsid w:val="A7DF565F"/>
    <w:rsid w:val="A7EBCE6E"/>
    <w:rsid w:val="A7EEC33D"/>
    <w:rsid w:val="A7EF6F9A"/>
    <w:rsid w:val="A7F15E54"/>
    <w:rsid w:val="A7F7B637"/>
    <w:rsid w:val="A7FBE4CD"/>
    <w:rsid w:val="A7FC6258"/>
    <w:rsid w:val="A7FC95E6"/>
    <w:rsid w:val="A7FDF717"/>
    <w:rsid w:val="A7FEE20F"/>
    <w:rsid w:val="A8DFAFEE"/>
    <w:rsid w:val="A9372F23"/>
    <w:rsid w:val="A95FCE8A"/>
    <w:rsid w:val="A9F53583"/>
    <w:rsid w:val="A9FDF1FD"/>
    <w:rsid w:val="A9FF5DA5"/>
    <w:rsid w:val="AA3C29DB"/>
    <w:rsid w:val="AA3E2811"/>
    <w:rsid w:val="AAAFAAC0"/>
    <w:rsid w:val="AACFB05B"/>
    <w:rsid w:val="AADD54B3"/>
    <w:rsid w:val="AAEF5772"/>
    <w:rsid w:val="AAF75948"/>
    <w:rsid w:val="AAFDDF53"/>
    <w:rsid w:val="AAFF1868"/>
    <w:rsid w:val="ABAF78B9"/>
    <w:rsid w:val="ABBCC6FB"/>
    <w:rsid w:val="ABCFE128"/>
    <w:rsid w:val="ABD72BDE"/>
    <w:rsid w:val="ABE9A50A"/>
    <w:rsid w:val="ABE9BD01"/>
    <w:rsid w:val="ABF3CF6C"/>
    <w:rsid w:val="ABF57C73"/>
    <w:rsid w:val="ABF703B3"/>
    <w:rsid w:val="ABFD4415"/>
    <w:rsid w:val="ABFF6F87"/>
    <w:rsid w:val="ABFF789A"/>
    <w:rsid w:val="ABFF78CD"/>
    <w:rsid w:val="ABFFDF19"/>
    <w:rsid w:val="AC5DFD09"/>
    <w:rsid w:val="AC9FB09F"/>
    <w:rsid w:val="ACA77C03"/>
    <w:rsid w:val="ACD4E383"/>
    <w:rsid w:val="ACDB9A75"/>
    <w:rsid w:val="ACE53D42"/>
    <w:rsid w:val="ACFFCAE8"/>
    <w:rsid w:val="AD7F500B"/>
    <w:rsid w:val="ADAF001A"/>
    <w:rsid w:val="ADC2AAB3"/>
    <w:rsid w:val="ADC9A9B1"/>
    <w:rsid w:val="ADCE3C86"/>
    <w:rsid w:val="ADD70592"/>
    <w:rsid w:val="ADD9E608"/>
    <w:rsid w:val="ADE7F1FC"/>
    <w:rsid w:val="ADED7AD5"/>
    <w:rsid w:val="ADEDE7BC"/>
    <w:rsid w:val="ADEFE3D8"/>
    <w:rsid w:val="ADFBC072"/>
    <w:rsid w:val="ADFF8CB0"/>
    <w:rsid w:val="AE3F9D3C"/>
    <w:rsid w:val="AE53F32B"/>
    <w:rsid w:val="AE6F8E49"/>
    <w:rsid w:val="AE7BFDD5"/>
    <w:rsid w:val="AE7D020F"/>
    <w:rsid w:val="AE7EFE98"/>
    <w:rsid w:val="AE7FC4EB"/>
    <w:rsid w:val="AE9DC47D"/>
    <w:rsid w:val="AEA5137B"/>
    <w:rsid w:val="AEAFA3BB"/>
    <w:rsid w:val="AECFA8E2"/>
    <w:rsid w:val="AEDE3131"/>
    <w:rsid w:val="AEE6AEE2"/>
    <w:rsid w:val="AEEFC9AB"/>
    <w:rsid w:val="AEF30427"/>
    <w:rsid w:val="AEF813BF"/>
    <w:rsid w:val="AEF93020"/>
    <w:rsid w:val="AEFD55D4"/>
    <w:rsid w:val="AEFE99A8"/>
    <w:rsid w:val="AEFFDE10"/>
    <w:rsid w:val="AEFFEBC4"/>
    <w:rsid w:val="AF27A076"/>
    <w:rsid w:val="AF3F2322"/>
    <w:rsid w:val="AF3F8929"/>
    <w:rsid w:val="AF6702BF"/>
    <w:rsid w:val="AF77744D"/>
    <w:rsid w:val="AF7BCA00"/>
    <w:rsid w:val="AF7F6883"/>
    <w:rsid w:val="AF9ED40C"/>
    <w:rsid w:val="AF9FFDA4"/>
    <w:rsid w:val="AFAB8AD2"/>
    <w:rsid w:val="AFAE1099"/>
    <w:rsid w:val="AFAF550E"/>
    <w:rsid w:val="AFB6F1E3"/>
    <w:rsid w:val="AFB7D71B"/>
    <w:rsid w:val="AFB93EBA"/>
    <w:rsid w:val="AFBF5165"/>
    <w:rsid w:val="AFBFF828"/>
    <w:rsid w:val="AFC6B200"/>
    <w:rsid w:val="AFCE1763"/>
    <w:rsid w:val="AFD1DEB4"/>
    <w:rsid w:val="AFDA8B4C"/>
    <w:rsid w:val="AFDBC866"/>
    <w:rsid w:val="AFDD6190"/>
    <w:rsid w:val="AFDEC69B"/>
    <w:rsid w:val="AFE911A6"/>
    <w:rsid w:val="AFEB5057"/>
    <w:rsid w:val="AFEC2680"/>
    <w:rsid w:val="AFEE4007"/>
    <w:rsid w:val="AFEF0180"/>
    <w:rsid w:val="AFEF518E"/>
    <w:rsid w:val="AFEFCC8A"/>
    <w:rsid w:val="AFEFF9B3"/>
    <w:rsid w:val="AFF650E3"/>
    <w:rsid w:val="AFFAB4EC"/>
    <w:rsid w:val="AFFB3D97"/>
    <w:rsid w:val="AFFB6972"/>
    <w:rsid w:val="AFFB879E"/>
    <w:rsid w:val="AFFC0A4C"/>
    <w:rsid w:val="AFFD04BE"/>
    <w:rsid w:val="AFFD58ED"/>
    <w:rsid w:val="AFFDCA89"/>
    <w:rsid w:val="AFFDD8D8"/>
    <w:rsid w:val="AFFDE702"/>
    <w:rsid w:val="AFFEF546"/>
    <w:rsid w:val="AFFF09DE"/>
    <w:rsid w:val="AFFF9569"/>
    <w:rsid w:val="AFFFACE1"/>
    <w:rsid w:val="AFFFCE33"/>
    <w:rsid w:val="AFFFF8ED"/>
    <w:rsid w:val="B073A5F6"/>
    <w:rsid w:val="B07CEEFB"/>
    <w:rsid w:val="B0BFC73F"/>
    <w:rsid w:val="B11B75AE"/>
    <w:rsid w:val="B13E35B5"/>
    <w:rsid w:val="B17FE5EB"/>
    <w:rsid w:val="B1C5FC46"/>
    <w:rsid w:val="B1ED4884"/>
    <w:rsid w:val="B1EDE194"/>
    <w:rsid w:val="B1FB91F1"/>
    <w:rsid w:val="B2BD057D"/>
    <w:rsid w:val="B2F6889A"/>
    <w:rsid w:val="B2FF623A"/>
    <w:rsid w:val="B2FFF966"/>
    <w:rsid w:val="B30F9A3C"/>
    <w:rsid w:val="B3368443"/>
    <w:rsid w:val="B35104D4"/>
    <w:rsid w:val="B36DB099"/>
    <w:rsid w:val="B37E0DE3"/>
    <w:rsid w:val="B37F1534"/>
    <w:rsid w:val="B3BDDDF0"/>
    <w:rsid w:val="B3BDF28F"/>
    <w:rsid w:val="B3BF4BBD"/>
    <w:rsid w:val="B3CF8DE9"/>
    <w:rsid w:val="B3DD1DCA"/>
    <w:rsid w:val="B3DD3E4B"/>
    <w:rsid w:val="B3E52774"/>
    <w:rsid w:val="B3ECDCD3"/>
    <w:rsid w:val="B3F34283"/>
    <w:rsid w:val="B3F3445F"/>
    <w:rsid w:val="B3FFA2C3"/>
    <w:rsid w:val="B44A5666"/>
    <w:rsid w:val="B4FFDA35"/>
    <w:rsid w:val="B521E2E8"/>
    <w:rsid w:val="B535F7AE"/>
    <w:rsid w:val="B562A9C3"/>
    <w:rsid w:val="B57FA98C"/>
    <w:rsid w:val="B58F21CD"/>
    <w:rsid w:val="B59C70B4"/>
    <w:rsid w:val="B5AB1DF8"/>
    <w:rsid w:val="B5B7FB08"/>
    <w:rsid w:val="B5BC1AE1"/>
    <w:rsid w:val="B5C72A4A"/>
    <w:rsid w:val="B5CFC1B3"/>
    <w:rsid w:val="B5E5C908"/>
    <w:rsid w:val="B5EF464B"/>
    <w:rsid w:val="B5EF67DD"/>
    <w:rsid w:val="B5F30F2D"/>
    <w:rsid w:val="B5F34686"/>
    <w:rsid w:val="B5F3CA48"/>
    <w:rsid w:val="B5F76F41"/>
    <w:rsid w:val="B5FC1C82"/>
    <w:rsid w:val="B5FD263F"/>
    <w:rsid w:val="B5FDC7AA"/>
    <w:rsid w:val="B5FDE3FA"/>
    <w:rsid w:val="B5FE97B3"/>
    <w:rsid w:val="B5FF08A2"/>
    <w:rsid w:val="B5FF435E"/>
    <w:rsid w:val="B5FFE834"/>
    <w:rsid w:val="B6256F85"/>
    <w:rsid w:val="B667A8B8"/>
    <w:rsid w:val="B667FB31"/>
    <w:rsid w:val="B6764D9B"/>
    <w:rsid w:val="B67BC401"/>
    <w:rsid w:val="B6AC6756"/>
    <w:rsid w:val="B6AE2A5C"/>
    <w:rsid w:val="B6AF49D1"/>
    <w:rsid w:val="B6BF9A4F"/>
    <w:rsid w:val="B6BFE288"/>
    <w:rsid w:val="B6CD269B"/>
    <w:rsid w:val="B6CFF6B2"/>
    <w:rsid w:val="B6DC8FC0"/>
    <w:rsid w:val="B6DEA2C9"/>
    <w:rsid w:val="B6DEAB35"/>
    <w:rsid w:val="B6EBC27D"/>
    <w:rsid w:val="B6EE0194"/>
    <w:rsid w:val="B6EE61F2"/>
    <w:rsid w:val="B6EF4BDC"/>
    <w:rsid w:val="B6F77D17"/>
    <w:rsid w:val="B6F7D775"/>
    <w:rsid w:val="B6FA0BEA"/>
    <w:rsid w:val="B6FE58DE"/>
    <w:rsid w:val="B737083A"/>
    <w:rsid w:val="B73EEF5A"/>
    <w:rsid w:val="B74BDD50"/>
    <w:rsid w:val="B757AC60"/>
    <w:rsid w:val="B757FF28"/>
    <w:rsid w:val="B75B932E"/>
    <w:rsid w:val="B75D5442"/>
    <w:rsid w:val="B76F31FB"/>
    <w:rsid w:val="B7716EC2"/>
    <w:rsid w:val="B77194FE"/>
    <w:rsid w:val="B77634B9"/>
    <w:rsid w:val="B77B63ED"/>
    <w:rsid w:val="B77D839E"/>
    <w:rsid w:val="B77DC633"/>
    <w:rsid w:val="B77F0BC1"/>
    <w:rsid w:val="B77F2986"/>
    <w:rsid w:val="B77F90D6"/>
    <w:rsid w:val="B79246E3"/>
    <w:rsid w:val="B79B464F"/>
    <w:rsid w:val="B79EB99D"/>
    <w:rsid w:val="B7A98D44"/>
    <w:rsid w:val="B7AEFE9C"/>
    <w:rsid w:val="B7AF9019"/>
    <w:rsid w:val="B7B53738"/>
    <w:rsid w:val="B7B79767"/>
    <w:rsid w:val="B7BDB1F5"/>
    <w:rsid w:val="B7D7992C"/>
    <w:rsid w:val="B7E30C2D"/>
    <w:rsid w:val="B7ED9164"/>
    <w:rsid w:val="B7EF1001"/>
    <w:rsid w:val="B7EF9BAE"/>
    <w:rsid w:val="B7EFC4C5"/>
    <w:rsid w:val="B7F24CF8"/>
    <w:rsid w:val="B7F323E7"/>
    <w:rsid w:val="B7F33F88"/>
    <w:rsid w:val="B7F5F2D0"/>
    <w:rsid w:val="B7F77A79"/>
    <w:rsid w:val="B7FEF38B"/>
    <w:rsid w:val="B7FF2DAF"/>
    <w:rsid w:val="B7FF7DF5"/>
    <w:rsid w:val="B7FFB143"/>
    <w:rsid w:val="B7FFC841"/>
    <w:rsid w:val="B7FFC85F"/>
    <w:rsid w:val="B7FFD010"/>
    <w:rsid w:val="B7FFF24F"/>
    <w:rsid w:val="B8B71C4D"/>
    <w:rsid w:val="B8DE1081"/>
    <w:rsid w:val="B8FF24D8"/>
    <w:rsid w:val="B93E750F"/>
    <w:rsid w:val="B95CE45D"/>
    <w:rsid w:val="B95FD5F1"/>
    <w:rsid w:val="B96F9343"/>
    <w:rsid w:val="B96FDA61"/>
    <w:rsid w:val="B97CEF62"/>
    <w:rsid w:val="B97E5812"/>
    <w:rsid w:val="B9BC92BB"/>
    <w:rsid w:val="B9BF3483"/>
    <w:rsid w:val="B9D78319"/>
    <w:rsid w:val="B9DFE8B8"/>
    <w:rsid w:val="B9F91E50"/>
    <w:rsid w:val="B9FE11B4"/>
    <w:rsid w:val="B9FF9202"/>
    <w:rsid w:val="B9FFBF62"/>
    <w:rsid w:val="B9FFE7EE"/>
    <w:rsid w:val="BA4F1898"/>
    <w:rsid w:val="BA512268"/>
    <w:rsid w:val="BA7FD092"/>
    <w:rsid w:val="BAB96641"/>
    <w:rsid w:val="BABB8D70"/>
    <w:rsid w:val="BABF1A1A"/>
    <w:rsid w:val="BABF5094"/>
    <w:rsid w:val="BACBC90A"/>
    <w:rsid w:val="BAD7DA79"/>
    <w:rsid w:val="BADDA4BE"/>
    <w:rsid w:val="BADF85E0"/>
    <w:rsid w:val="BAF7416D"/>
    <w:rsid w:val="BAF9A38A"/>
    <w:rsid w:val="BAFD66B2"/>
    <w:rsid w:val="BAFD83B8"/>
    <w:rsid w:val="BAFD9AAD"/>
    <w:rsid w:val="BAFF069D"/>
    <w:rsid w:val="BB3A266A"/>
    <w:rsid w:val="BB3FD3D4"/>
    <w:rsid w:val="BB3FE3C4"/>
    <w:rsid w:val="BB576F49"/>
    <w:rsid w:val="BB57862C"/>
    <w:rsid w:val="BB579A66"/>
    <w:rsid w:val="BB5D6C35"/>
    <w:rsid w:val="BB5F40EA"/>
    <w:rsid w:val="BB692E98"/>
    <w:rsid w:val="BB6F598E"/>
    <w:rsid w:val="BB7286A7"/>
    <w:rsid w:val="BB731BD2"/>
    <w:rsid w:val="BB73986F"/>
    <w:rsid w:val="BB760876"/>
    <w:rsid w:val="BB7734A4"/>
    <w:rsid w:val="BB775632"/>
    <w:rsid w:val="BB776C08"/>
    <w:rsid w:val="BB7E53BC"/>
    <w:rsid w:val="BB7F5690"/>
    <w:rsid w:val="BB7FAD0E"/>
    <w:rsid w:val="BB7FBF55"/>
    <w:rsid w:val="BB827F45"/>
    <w:rsid w:val="BB898562"/>
    <w:rsid w:val="BB9B303E"/>
    <w:rsid w:val="BB9E3FA8"/>
    <w:rsid w:val="BBA3D011"/>
    <w:rsid w:val="BBB2E42C"/>
    <w:rsid w:val="BBBAF9CF"/>
    <w:rsid w:val="BBBBAEBF"/>
    <w:rsid w:val="BBBC8EF0"/>
    <w:rsid w:val="BBBDD071"/>
    <w:rsid w:val="BBBEAEFD"/>
    <w:rsid w:val="BBBF301E"/>
    <w:rsid w:val="BBBF7C79"/>
    <w:rsid w:val="BBBFAB9F"/>
    <w:rsid w:val="BBBFE6A2"/>
    <w:rsid w:val="BBCBE0E2"/>
    <w:rsid w:val="BBD5633F"/>
    <w:rsid w:val="BBD72741"/>
    <w:rsid w:val="BBDD71B3"/>
    <w:rsid w:val="BBDE1613"/>
    <w:rsid w:val="BBDF1A8B"/>
    <w:rsid w:val="BBE61699"/>
    <w:rsid w:val="BBE7A33F"/>
    <w:rsid w:val="BBEDC21D"/>
    <w:rsid w:val="BBEFA567"/>
    <w:rsid w:val="BBF25B32"/>
    <w:rsid w:val="BBF53568"/>
    <w:rsid w:val="BBF76093"/>
    <w:rsid w:val="BBF7E8DB"/>
    <w:rsid w:val="BBFB4F3D"/>
    <w:rsid w:val="BBFD29A4"/>
    <w:rsid w:val="BBFD4223"/>
    <w:rsid w:val="BBFD5E4A"/>
    <w:rsid w:val="BBFE6C6C"/>
    <w:rsid w:val="BBFEF059"/>
    <w:rsid w:val="BBFF543B"/>
    <w:rsid w:val="BBFF6A82"/>
    <w:rsid w:val="BBFF8D57"/>
    <w:rsid w:val="BBFF94CD"/>
    <w:rsid w:val="BBFFB0E8"/>
    <w:rsid w:val="BBFFFCCC"/>
    <w:rsid w:val="BC673F91"/>
    <w:rsid w:val="BC732369"/>
    <w:rsid w:val="BC7B4A89"/>
    <w:rsid w:val="BC7DD117"/>
    <w:rsid w:val="BC9B3725"/>
    <w:rsid w:val="BC9BB1FC"/>
    <w:rsid w:val="BC9F25A5"/>
    <w:rsid w:val="BCC11271"/>
    <w:rsid w:val="BCCBB854"/>
    <w:rsid w:val="BCEB3270"/>
    <w:rsid w:val="BCEB9C44"/>
    <w:rsid w:val="BCED0815"/>
    <w:rsid w:val="BCEE184E"/>
    <w:rsid w:val="BCF56D32"/>
    <w:rsid w:val="BCFE3CB1"/>
    <w:rsid w:val="BD1B8EC9"/>
    <w:rsid w:val="BD1F5F3D"/>
    <w:rsid w:val="BD1F70E0"/>
    <w:rsid w:val="BD2E3522"/>
    <w:rsid w:val="BD3E750E"/>
    <w:rsid w:val="BD3F903E"/>
    <w:rsid w:val="BD5FF9DA"/>
    <w:rsid w:val="BD66F6F3"/>
    <w:rsid w:val="BD79104B"/>
    <w:rsid w:val="BD7B2414"/>
    <w:rsid w:val="BD7B58CE"/>
    <w:rsid w:val="BD7BCF00"/>
    <w:rsid w:val="BD7DCD07"/>
    <w:rsid w:val="BD7E1734"/>
    <w:rsid w:val="BD7EA38A"/>
    <w:rsid w:val="BD7F84F5"/>
    <w:rsid w:val="BD7FADCE"/>
    <w:rsid w:val="BD7FE6DF"/>
    <w:rsid w:val="BD99CC62"/>
    <w:rsid w:val="BD9D5075"/>
    <w:rsid w:val="BD9F25A8"/>
    <w:rsid w:val="BD9FC564"/>
    <w:rsid w:val="BDAA86AE"/>
    <w:rsid w:val="BDAF825D"/>
    <w:rsid w:val="BDCF6D0B"/>
    <w:rsid w:val="BDD651ED"/>
    <w:rsid w:val="BDD99686"/>
    <w:rsid w:val="BDDD0913"/>
    <w:rsid w:val="BDDDE17C"/>
    <w:rsid w:val="BDDFAA58"/>
    <w:rsid w:val="BDDFC0D0"/>
    <w:rsid w:val="BDDFC339"/>
    <w:rsid w:val="BDDFFB0F"/>
    <w:rsid w:val="BDE15CAA"/>
    <w:rsid w:val="BDE3E3CF"/>
    <w:rsid w:val="BDE701FF"/>
    <w:rsid w:val="BDEB1B0A"/>
    <w:rsid w:val="BDEB7F95"/>
    <w:rsid w:val="BDEF6E22"/>
    <w:rsid w:val="BDEFAB83"/>
    <w:rsid w:val="BDF26385"/>
    <w:rsid w:val="BDF64C72"/>
    <w:rsid w:val="BDF6B10C"/>
    <w:rsid w:val="BDF79913"/>
    <w:rsid w:val="BDF7DCD3"/>
    <w:rsid w:val="BDF83C7A"/>
    <w:rsid w:val="BDFA28AC"/>
    <w:rsid w:val="BDFAC6A9"/>
    <w:rsid w:val="BDFB3A96"/>
    <w:rsid w:val="BDFB469B"/>
    <w:rsid w:val="BDFD4BF0"/>
    <w:rsid w:val="BDFD6B01"/>
    <w:rsid w:val="BDFE0ED7"/>
    <w:rsid w:val="BDFEE2F5"/>
    <w:rsid w:val="BDFF40E0"/>
    <w:rsid w:val="BDFF560A"/>
    <w:rsid w:val="BDFF9143"/>
    <w:rsid w:val="BDFFC803"/>
    <w:rsid w:val="BDFFD7BF"/>
    <w:rsid w:val="BDFFF370"/>
    <w:rsid w:val="BE050A4D"/>
    <w:rsid w:val="BE090760"/>
    <w:rsid w:val="BE17F818"/>
    <w:rsid w:val="BE1F70B3"/>
    <w:rsid w:val="BE2FCC75"/>
    <w:rsid w:val="BE3B3C4D"/>
    <w:rsid w:val="BE3CBE71"/>
    <w:rsid w:val="BE4BE0E7"/>
    <w:rsid w:val="BE5F0220"/>
    <w:rsid w:val="BE654C50"/>
    <w:rsid w:val="BE6C37E5"/>
    <w:rsid w:val="BE78B9ED"/>
    <w:rsid w:val="BE79A7FA"/>
    <w:rsid w:val="BE7B73A1"/>
    <w:rsid w:val="BE7D9ED8"/>
    <w:rsid w:val="BE7DB4C0"/>
    <w:rsid w:val="BE7F79DF"/>
    <w:rsid w:val="BE7FC455"/>
    <w:rsid w:val="BE9BE812"/>
    <w:rsid w:val="BE9D6463"/>
    <w:rsid w:val="BEABB12A"/>
    <w:rsid w:val="BEB3DFAC"/>
    <w:rsid w:val="BEB4E090"/>
    <w:rsid w:val="BEB661B6"/>
    <w:rsid w:val="BEBBB550"/>
    <w:rsid w:val="BEBD4030"/>
    <w:rsid w:val="BEBDEC07"/>
    <w:rsid w:val="BEBF379E"/>
    <w:rsid w:val="BEBFABCE"/>
    <w:rsid w:val="BEBFC262"/>
    <w:rsid w:val="BEBFCBDC"/>
    <w:rsid w:val="BEBFECF6"/>
    <w:rsid w:val="BECFD69E"/>
    <w:rsid w:val="BED512C9"/>
    <w:rsid w:val="BEDDB1A1"/>
    <w:rsid w:val="BEDEFCF2"/>
    <w:rsid w:val="BEDF8889"/>
    <w:rsid w:val="BEDFC182"/>
    <w:rsid w:val="BEDFF32C"/>
    <w:rsid w:val="BEDFF46F"/>
    <w:rsid w:val="BEE072AC"/>
    <w:rsid w:val="BEE30C26"/>
    <w:rsid w:val="BEEBD79C"/>
    <w:rsid w:val="BEEBED61"/>
    <w:rsid w:val="BEEF18B8"/>
    <w:rsid w:val="BEEF18EE"/>
    <w:rsid w:val="BEEF4399"/>
    <w:rsid w:val="BEEFFE48"/>
    <w:rsid w:val="BEF5A6B5"/>
    <w:rsid w:val="BEF67CE6"/>
    <w:rsid w:val="BEF77E5E"/>
    <w:rsid w:val="BEF7B1A8"/>
    <w:rsid w:val="BEF94947"/>
    <w:rsid w:val="BEFB4F5A"/>
    <w:rsid w:val="BEFB9FCC"/>
    <w:rsid w:val="BEFF0CF1"/>
    <w:rsid w:val="BEFF1EE0"/>
    <w:rsid w:val="BEFF54D9"/>
    <w:rsid w:val="BF0F56DF"/>
    <w:rsid w:val="BF1A35A8"/>
    <w:rsid w:val="BF2F16C8"/>
    <w:rsid w:val="BF3DA484"/>
    <w:rsid w:val="BF3DA4EA"/>
    <w:rsid w:val="BF3E7FEC"/>
    <w:rsid w:val="BF3F1CBA"/>
    <w:rsid w:val="BF4F9CE8"/>
    <w:rsid w:val="BF55AB5F"/>
    <w:rsid w:val="BF55D25B"/>
    <w:rsid w:val="BF575339"/>
    <w:rsid w:val="BF5CA689"/>
    <w:rsid w:val="BF5E2797"/>
    <w:rsid w:val="BF5EC335"/>
    <w:rsid w:val="BF5F49BE"/>
    <w:rsid w:val="BF65F2C7"/>
    <w:rsid w:val="BF693EC9"/>
    <w:rsid w:val="BF6B9E3F"/>
    <w:rsid w:val="BF6EE7F5"/>
    <w:rsid w:val="BF6FA569"/>
    <w:rsid w:val="BF712348"/>
    <w:rsid w:val="BF73E7FF"/>
    <w:rsid w:val="BF76B59A"/>
    <w:rsid w:val="BF76E1E2"/>
    <w:rsid w:val="BF76F82C"/>
    <w:rsid w:val="BF7759B5"/>
    <w:rsid w:val="BF776EC8"/>
    <w:rsid w:val="BF797061"/>
    <w:rsid w:val="BF79F575"/>
    <w:rsid w:val="BF7B64E4"/>
    <w:rsid w:val="BF7D053A"/>
    <w:rsid w:val="BF7D1A53"/>
    <w:rsid w:val="BF7D2E07"/>
    <w:rsid w:val="BF7D7F40"/>
    <w:rsid w:val="BF7F1855"/>
    <w:rsid w:val="BF7F4065"/>
    <w:rsid w:val="BF7F5572"/>
    <w:rsid w:val="BF7F76F4"/>
    <w:rsid w:val="BF7FB5BF"/>
    <w:rsid w:val="BF7FC6E7"/>
    <w:rsid w:val="BF7FFB5E"/>
    <w:rsid w:val="BF87CF49"/>
    <w:rsid w:val="BF94E288"/>
    <w:rsid w:val="BF96C1C7"/>
    <w:rsid w:val="BF9709FE"/>
    <w:rsid w:val="BF9F4560"/>
    <w:rsid w:val="BF9FCEC0"/>
    <w:rsid w:val="BFA6004B"/>
    <w:rsid w:val="BFA71ACE"/>
    <w:rsid w:val="BFA7A23B"/>
    <w:rsid w:val="BFA7DE96"/>
    <w:rsid w:val="BFABFE1D"/>
    <w:rsid w:val="BFACAE31"/>
    <w:rsid w:val="BFAD40BF"/>
    <w:rsid w:val="BFAE04AD"/>
    <w:rsid w:val="BFAE598A"/>
    <w:rsid w:val="BFAF26A2"/>
    <w:rsid w:val="BFB10BC7"/>
    <w:rsid w:val="BFB40817"/>
    <w:rsid w:val="BFB6BC0F"/>
    <w:rsid w:val="BFB75283"/>
    <w:rsid w:val="BFB752A4"/>
    <w:rsid w:val="BFBBA39E"/>
    <w:rsid w:val="BFBBBC2E"/>
    <w:rsid w:val="BFBCFAA1"/>
    <w:rsid w:val="BFBE390B"/>
    <w:rsid w:val="BFBF368D"/>
    <w:rsid w:val="BFBFC6B8"/>
    <w:rsid w:val="BFBFE908"/>
    <w:rsid w:val="BFBFFA50"/>
    <w:rsid w:val="BFCDBC7E"/>
    <w:rsid w:val="BFCF1267"/>
    <w:rsid w:val="BFD50064"/>
    <w:rsid w:val="BFD50D62"/>
    <w:rsid w:val="BFD6E2FC"/>
    <w:rsid w:val="BFD6EF73"/>
    <w:rsid w:val="BFD7A84A"/>
    <w:rsid w:val="BFDB0D3B"/>
    <w:rsid w:val="BFDB472E"/>
    <w:rsid w:val="BFDD3AF3"/>
    <w:rsid w:val="BFDE676F"/>
    <w:rsid w:val="BFDE7315"/>
    <w:rsid w:val="BFDE7A93"/>
    <w:rsid w:val="BFDED9A2"/>
    <w:rsid w:val="BFDF07AF"/>
    <w:rsid w:val="BFDF9056"/>
    <w:rsid w:val="BFDFB2D4"/>
    <w:rsid w:val="BFDFBFD4"/>
    <w:rsid w:val="BFDFF149"/>
    <w:rsid w:val="BFE2D9C1"/>
    <w:rsid w:val="BFE97A00"/>
    <w:rsid w:val="BFEAA738"/>
    <w:rsid w:val="BFEB2F90"/>
    <w:rsid w:val="BFEB46D4"/>
    <w:rsid w:val="BFEDDAF0"/>
    <w:rsid w:val="BFEE9C56"/>
    <w:rsid w:val="BFEF0CBE"/>
    <w:rsid w:val="BFEF1163"/>
    <w:rsid w:val="BFEF347F"/>
    <w:rsid w:val="BFEF5796"/>
    <w:rsid w:val="BFEF6600"/>
    <w:rsid w:val="BFEF9E05"/>
    <w:rsid w:val="BFEFB741"/>
    <w:rsid w:val="BFF36621"/>
    <w:rsid w:val="BFF37CFE"/>
    <w:rsid w:val="BFF3A46B"/>
    <w:rsid w:val="BFF3E929"/>
    <w:rsid w:val="BFF4FDB0"/>
    <w:rsid w:val="BFF6A31F"/>
    <w:rsid w:val="BFF70226"/>
    <w:rsid w:val="BFF7437D"/>
    <w:rsid w:val="BFF775C9"/>
    <w:rsid w:val="BFF79997"/>
    <w:rsid w:val="BFF79CB1"/>
    <w:rsid w:val="BFF96BFE"/>
    <w:rsid w:val="BFF9E871"/>
    <w:rsid w:val="BFFAFEB1"/>
    <w:rsid w:val="BFFB0330"/>
    <w:rsid w:val="BFFB1DBB"/>
    <w:rsid w:val="BFFB3096"/>
    <w:rsid w:val="BFFB41D2"/>
    <w:rsid w:val="BFFB5FF8"/>
    <w:rsid w:val="BFFB86CA"/>
    <w:rsid w:val="BFFB8D6D"/>
    <w:rsid w:val="BFFBCFAE"/>
    <w:rsid w:val="BFFBE18A"/>
    <w:rsid w:val="BFFD06E7"/>
    <w:rsid w:val="BFFD08D7"/>
    <w:rsid w:val="BFFD2EE3"/>
    <w:rsid w:val="BFFD580B"/>
    <w:rsid w:val="BFFD82D7"/>
    <w:rsid w:val="BFFE1C85"/>
    <w:rsid w:val="BFFE2512"/>
    <w:rsid w:val="BFFE2607"/>
    <w:rsid w:val="BFFF0C8B"/>
    <w:rsid w:val="BFFF0C90"/>
    <w:rsid w:val="BFFF1E71"/>
    <w:rsid w:val="BFFF1F51"/>
    <w:rsid w:val="BFFF1F9E"/>
    <w:rsid w:val="BFFF22C8"/>
    <w:rsid w:val="BFFF24EB"/>
    <w:rsid w:val="BFFF3176"/>
    <w:rsid w:val="BFFF3BF5"/>
    <w:rsid w:val="BFFF3EB3"/>
    <w:rsid w:val="BFFF3EC0"/>
    <w:rsid w:val="BFFF4839"/>
    <w:rsid w:val="BFFF4C59"/>
    <w:rsid w:val="BFFF91CF"/>
    <w:rsid w:val="BFFFA587"/>
    <w:rsid w:val="BFFFB0F1"/>
    <w:rsid w:val="BFFFD557"/>
    <w:rsid w:val="BFFFDA0C"/>
    <w:rsid w:val="BFFFDEA2"/>
    <w:rsid w:val="C1A6CC9E"/>
    <w:rsid w:val="C1BDB88A"/>
    <w:rsid w:val="C1FF1730"/>
    <w:rsid w:val="C3BF8B1A"/>
    <w:rsid w:val="C3F957D2"/>
    <w:rsid w:val="C55D04B9"/>
    <w:rsid w:val="C57FE7EC"/>
    <w:rsid w:val="C62F4010"/>
    <w:rsid w:val="C69E2D01"/>
    <w:rsid w:val="C6BBF6CB"/>
    <w:rsid w:val="C6BF5FB0"/>
    <w:rsid w:val="C6DF0831"/>
    <w:rsid w:val="C6EF84DA"/>
    <w:rsid w:val="C6F41E62"/>
    <w:rsid w:val="C6FEB480"/>
    <w:rsid w:val="C7391BE1"/>
    <w:rsid w:val="C73F3C89"/>
    <w:rsid w:val="C73FF586"/>
    <w:rsid w:val="C74F8910"/>
    <w:rsid w:val="C7570D7E"/>
    <w:rsid w:val="C786FCB8"/>
    <w:rsid w:val="C797D6E8"/>
    <w:rsid w:val="C7BF9D28"/>
    <w:rsid w:val="C7D3F76E"/>
    <w:rsid w:val="C7D527CC"/>
    <w:rsid w:val="C7E3F588"/>
    <w:rsid w:val="C7EFC7BB"/>
    <w:rsid w:val="C7F62D7F"/>
    <w:rsid w:val="C7FEC204"/>
    <w:rsid w:val="C7FF5F6A"/>
    <w:rsid w:val="C87F0CA8"/>
    <w:rsid w:val="C87FB014"/>
    <w:rsid w:val="C8B702F1"/>
    <w:rsid w:val="C8DE699B"/>
    <w:rsid w:val="C8DFBFFB"/>
    <w:rsid w:val="C9BFC3C5"/>
    <w:rsid w:val="C9C58A99"/>
    <w:rsid w:val="C9DF55B0"/>
    <w:rsid w:val="CA5FAA58"/>
    <w:rsid w:val="CA6BA041"/>
    <w:rsid w:val="CA9F1A8E"/>
    <w:rsid w:val="CAAB6100"/>
    <w:rsid w:val="CADF0972"/>
    <w:rsid w:val="CAEF4237"/>
    <w:rsid w:val="CAEF6080"/>
    <w:rsid w:val="CAFDD4EA"/>
    <w:rsid w:val="CAFF0211"/>
    <w:rsid w:val="CAFFEF37"/>
    <w:rsid w:val="CB1D38E9"/>
    <w:rsid w:val="CB270AD6"/>
    <w:rsid w:val="CB478C00"/>
    <w:rsid w:val="CB5FB3C4"/>
    <w:rsid w:val="CB7A6541"/>
    <w:rsid w:val="CB7B2AAA"/>
    <w:rsid w:val="CB7D2496"/>
    <w:rsid w:val="CB7F8BA1"/>
    <w:rsid w:val="CBAFF7E9"/>
    <w:rsid w:val="CBBB693B"/>
    <w:rsid w:val="CBBF91E7"/>
    <w:rsid w:val="CBEC8A10"/>
    <w:rsid w:val="CBECDA9F"/>
    <w:rsid w:val="CBF580E7"/>
    <w:rsid w:val="CBF7A218"/>
    <w:rsid w:val="CBFEBCFC"/>
    <w:rsid w:val="CC2384A2"/>
    <w:rsid w:val="CC5D0414"/>
    <w:rsid w:val="CCBF5CE3"/>
    <w:rsid w:val="CCD75CD8"/>
    <w:rsid w:val="CCDE5EE3"/>
    <w:rsid w:val="CCFF1562"/>
    <w:rsid w:val="CD2F2689"/>
    <w:rsid w:val="CD3A76F5"/>
    <w:rsid w:val="CD5F8371"/>
    <w:rsid w:val="CD6E81DE"/>
    <w:rsid w:val="CD7EB0C0"/>
    <w:rsid w:val="CD9D781E"/>
    <w:rsid w:val="CDA36AB5"/>
    <w:rsid w:val="CDEF836D"/>
    <w:rsid w:val="CDF35A74"/>
    <w:rsid w:val="CDF9B0DF"/>
    <w:rsid w:val="CDFB50EC"/>
    <w:rsid w:val="CDFF0A1A"/>
    <w:rsid w:val="CE6F7A32"/>
    <w:rsid w:val="CE739384"/>
    <w:rsid w:val="CE753607"/>
    <w:rsid w:val="CE7B9931"/>
    <w:rsid w:val="CE7DD3A3"/>
    <w:rsid w:val="CE7F2894"/>
    <w:rsid w:val="CE9C4140"/>
    <w:rsid w:val="CEBD1DE5"/>
    <w:rsid w:val="CEBF46F2"/>
    <w:rsid w:val="CECD4507"/>
    <w:rsid w:val="CECF2259"/>
    <w:rsid w:val="CED1A367"/>
    <w:rsid w:val="CEE7FD65"/>
    <w:rsid w:val="CEEF1E19"/>
    <w:rsid w:val="CEEF3CA6"/>
    <w:rsid w:val="CEEFC499"/>
    <w:rsid w:val="CEEFC888"/>
    <w:rsid w:val="CEFCE359"/>
    <w:rsid w:val="CEFE3287"/>
    <w:rsid w:val="CF1E482C"/>
    <w:rsid w:val="CF3753EF"/>
    <w:rsid w:val="CF4F548C"/>
    <w:rsid w:val="CF5F74BF"/>
    <w:rsid w:val="CF6B26CA"/>
    <w:rsid w:val="CF781A02"/>
    <w:rsid w:val="CF7AF36D"/>
    <w:rsid w:val="CF7F1524"/>
    <w:rsid w:val="CF7FE2F6"/>
    <w:rsid w:val="CF972F62"/>
    <w:rsid w:val="CF9EEC1E"/>
    <w:rsid w:val="CF9F4DFB"/>
    <w:rsid w:val="CFB636A9"/>
    <w:rsid w:val="CFBB96D3"/>
    <w:rsid w:val="CFBBB9F0"/>
    <w:rsid w:val="CFBC714A"/>
    <w:rsid w:val="CFC66278"/>
    <w:rsid w:val="CFC71B51"/>
    <w:rsid w:val="CFCB9553"/>
    <w:rsid w:val="CFCF3243"/>
    <w:rsid w:val="CFD5B1E2"/>
    <w:rsid w:val="CFD77553"/>
    <w:rsid w:val="CFD77B30"/>
    <w:rsid w:val="CFDB45A8"/>
    <w:rsid w:val="CFDBA66E"/>
    <w:rsid w:val="CFDF5656"/>
    <w:rsid w:val="CFDF9774"/>
    <w:rsid w:val="CFDFA779"/>
    <w:rsid w:val="CFDFDB0C"/>
    <w:rsid w:val="CFE17830"/>
    <w:rsid w:val="CFE70A51"/>
    <w:rsid w:val="CFED00D1"/>
    <w:rsid w:val="CFED8C44"/>
    <w:rsid w:val="CFEE8745"/>
    <w:rsid w:val="CFEEE597"/>
    <w:rsid w:val="CFF73481"/>
    <w:rsid w:val="CFF77502"/>
    <w:rsid w:val="CFFE4DAA"/>
    <w:rsid w:val="CFFE7CE4"/>
    <w:rsid w:val="CFFEE2E6"/>
    <w:rsid w:val="CFFF0D32"/>
    <w:rsid w:val="CFFF239B"/>
    <w:rsid w:val="CFFF3193"/>
    <w:rsid w:val="CFFF4CD3"/>
    <w:rsid w:val="CFFFEA12"/>
    <w:rsid w:val="CFFFFD61"/>
    <w:rsid w:val="D07E736A"/>
    <w:rsid w:val="D07EEC6E"/>
    <w:rsid w:val="D0E5C2EC"/>
    <w:rsid w:val="D15B3EE3"/>
    <w:rsid w:val="D17DA0F7"/>
    <w:rsid w:val="D1D79CEA"/>
    <w:rsid w:val="D1FE02E2"/>
    <w:rsid w:val="D1FE349C"/>
    <w:rsid w:val="D27F1C57"/>
    <w:rsid w:val="D2BA37E6"/>
    <w:rsid w:val="D2E55364"/>
    <w:rsid w:val="D2EB1DA4"/>
    <w:rsid w:val="D2FF152F"/>
    <w:rsid w:val="D31F5948"/>
    <w:rsid w:val="D3577631"/>
    <w:rsid w:val="D36DC043"/>
    <w:rsid w:val="D36E8DBF"/>
    <w:rsid w:val="D3780385"/>
    <w:rsid w:val="D37AC3DC"/>
    <w:rsid w:val="D37B172A"/>
    <w:rsid w:val="D37B7E16"/>
    <w:rsid w:val="D37BA4F7"/>
    <w:rsid w:val="D37F0671"/>
    <w:rsid w:val="D38F9FD1"/>
    <w:rsid w:val="D3BA3D6F"/>
    <w:rsid w:val="D3BF3ADB"/>
    <w:rsid w:val="D3CB0842"/>
    <w:rsid w:val="D3D372C5"/>
    <w:rsid w:val="D3DB0C75"/>
    <w:rsid w:val="D3DBDFB8"/>
    <w:rsid w:val="D3DDB141"/>
    <w:rsid w:val="D3DF4DBC"/>
    <w:rsid w:val="D3E5684D"/>
    <w:rsid w:val="D3E6BCEC"/>
    <w:rsid w:val="D3EF02FB"/>
    <w:rsid w:val="D3EF51FC"/>
    <w:rsid w:val="D3F32961"/>
    <w:rsid w:val="D3FA815E"/>
    <w:rsid w:val="D3FB03E5"/>
    <w:rsid w:val="D3FCCBD1"/>
    <w:rsid w:val="D3FFF912"/>
    <w:rsid w:val="D47D9145"/>
    <w:rsid w:val="D4DD17BC"/>
    <w:rsid w:val="D4DF61B1"/>
    <w:rsid w:val="D4E3E96B"/>
    <w:rsid w:val="D4FF3B2D"/>
    <w:rsid w:val="D5364FF4"/>
    <w:rsid w:val="D57B3762"/>
    <w:rsid w:val="D59BB60B"/>
    <w:rsid w:val="D5B3C4FD"/>
    <w:rsid w:val="D5B796B0"/>
    <w:rsid w:val="D5BD3C8B"/>
    <w:rsid w:val="D5BEF903"/>
    <w:rsid w:val="D5BFEB5A"/>
    <w:rsid w:val="D5C739D1"/>
    <w:rsid w:val="D5ED0919"/>
    <w:rsid w:val="D5FCC287"/>
    <w:rsid w:val="D5FCC2ED"/>
    <w:rsid w:val="D5FF99DA"/>
    <w:rsid w:val="D5FFA5B1"/>
    <w:rsid w:val="D5FFB7DB"/>
    <w:rsid w:val="D63D20A9"/>
    <w:rsid w:val="D67C22FB"/>
    <w:rsid w:val="D69FC42B"/>
    <w:rsid w:val="D6BE8DBE"/>
    <w:rsid w:val="D6BEBEA6"/>
    <w:rsid w:val="D6DFEBA0"/>
    <w:rsid w:val="D6EFCD43"/>
    <w:rsid w:val="D6F7BF1B"/>
    <w:rsid w:val="D6FFB9E4"/>
    <w:rsid w:val="D6FFDD82"/>
    <w:rsid w:val="D71F33CD"/>
    <w:rsid w:val="D72D0022"/>
    <w:rsid w:val="D72DE7A7"/>
    <w:rsid w:val="D733501A"/>
    <w:rsid w:val="D73BF81D"/>
    <w:rsid w:val="D75F144B"/>
    <w:rsid w:val="D75FB961"/>
    <w:rsid w:val="D77589E8"/>
    <w:rsid w:val="D77F8091"/>
    <w:rsid w:val="D79D8F1D"/>
    <w:rsid w:val="D7BDB930"/>
    <w:rsid w:val="D7BF872E"/>
    <w:rsid w:val="D7C9DAA8"/>
    <w:rsid w:val="D7CEDA85"/>
    <w:rsid w:val="D7D713D7"/>
    <w:rsid w:val="D7D7370D"/>
    <w:rsid w:val="D7D81171"/>
    <w:rsid w:val="D7DABB15"/>
    <w:rsid w:val="D7DAE9E0"/>
    <w:rsid w:val="D7DB8C31"/>
    <w:rsid w:val="D7DB8C8F"/>
    <w:rsid w:val="D7DC6D63"/>
    <w:rsid w:val="D7DC74AB"/>
    <w:rsid w:val="D7DD495C"/>
    <w:rsid w:val="D7DDC7D2"/>
    <w:rsid w:val="D7DE8DB4"/>
    <w:rsid w:val="D7DF46B4"/>
    <w:rsid w:val="D7EB7C12"/>
    <w:rsid w:val="D7EBCDCB"/>
    <w:rsid w:val="D7EC6D2D"/>
    <w:rsid w:val="D7EDA7C5"/>
    <w:rsid w:val="D7EE4AC0"/>
    <w:rsid w:val="D7EF6E13"/>
    <w:rsid w:val="D7EF9856"/>
    <w:rsid w:val="D7F34A30"/>
    <w:rsid w:val="D7F5ED8F"/>
    <w:rsid w:val="D7F7B60B"/>
    <w:rsid w:val="D7F7DF7A"/>
    <w:rsid w:val="D7FC049A"/>
    <w:rsid w:val="D7FC78A1"/>
    <w:rsid w:val="D7FC7E5E"/>
    <w:rsid w:val="D7FCE12B"/>
    <w:rsid w:val="D7FD3177"/>
    <w:rsid w:val="D7FD92FD"/>
    <w:rsid w:val="D7FD9CEB"/>
    <w:rsid w:val="D7FF2DB2"/>
    <w:rsid w:val="D7FF868C"/>
    <w:rsid w:val="D7FF9FC9"/>
    <w:rsid w:val="D7FFA82A"/>
    <w:rsid w:val="D7FFB5CF"/>
    <w:rsid w:val="D7FFC617"/>
    <w:rsid w:val="D83E30A5"/>
    <w:rsid w:val="D8635539"/>
    <w:rsid w:val="D873342F"/>
    <w:rsid w:val="D8D573E6"/>
    <w:rsid w:val="D8FD986E"/>
    <w:rsid w:val="D8FF4635"/>
    <w:rsid w:val="D8FFA23C"/>
    <w:rsid w:val="D93F2FEE"/>
    <w:rsid w:val="D94F3BC3"/>
    <w:rsid w:val="D953A21F"/>
    <w:rsid w:val="D966A5DF"/>
    <w:rsid w:val="D97586FE"/>
    <w:rsid w:val="D97E41F5"/>
    <w:rsid w:val="D99CED9A"/>
    <w:rsid w:val="D9ABD307"/>
    <w:rsid w:val="D9B72141"/>
    <w:rsid w:val="D9BD6C64"/>
    <w:rsid w:val="D9D399D4"/>
    <w:rsid w:val="D9DF829A"/>
    <w:rsid w:val="D9F7B4B4"/>
    <w:rsid w:val="D9F9FAAC"/>
    <w:rsid w:val="D9FB06F4"/>
    <w:rsid w:val="D9FBB504"/>
    <w:rsid w:val="D9FBEBBC"/>
    <w:rsid w:val="D9FF9F79"/>
    <w:rsid w:val="DA157D61"/>
    <w:rsid w:val="DA5E117C"/>
    <w:rsid w:val="DA775364"/>
    <w:rsid w:val="DA7D7A42"/>
    <w:rsid w:val="DA7FF795"/>
    <w:rsid w:val="DA881B33"/>
    <w:rsid w:val="DAAC7B3D"/>
    <w:rsid w:val="DAB706E1"/>
    <w:rsid w:val="DAB9CED5"/>
    <w:rsid w:val="DABF0774"/>
    <w:rsid w:val="DADF39A3"/>
    <w:rsid w:val="DAEFE761"/>
    <w:rsid w:val="DAFAFBA4"/>
    <w:rsid w:val="DAFF5D8B"/>
    <w:rsid w:val="DAFF6478"/>
    <w:rsid w:val="DAFF97E9"/>
    <w:rsid w:val="DAFFA034"/>
    <w:rsid w:val="DAFFBFC3"/>
    <w:rsid w:val="DB1F2488"/>
    <w:rsid w:val="DB1F7F6F"/>
    <w:rsid w:val="DB37FD75"/>
    <w:rsid w:val="DB3B4777"/>
    <w:rsid w:val="DB3E0ACD"/>
    <w:rsid w:val="DB3F872B"/>
    <w:rsid w:val="DB3F9144"/>
    <w:rsid w:val="DB3FB874"/>
    <w:rsid w:val="DB4DD5B7"/>
    <w:rsid w:val="DB53EA2E"/>
    <w:rsid w:val="DB678C2A"/>
    <w:rsid w:val="DB6B6BAA"/>
    <w:rsid w:val="DB75B351"/>
    <w:rsid w:val="DB7D0FED"/>
    <w:rsid w:val="DB7DF731"/>
    <w:rsid w:val="DB7ED46A"/>
    <w:rsid w:val="DB7F0935"/>
    <w:rsid w:val="DB7FB68B"/>
    <w:rsid w:val="DB7FD274"/>
    <w:rsid w:val="DB9D6C39"/>
    <w:rsid w:val="DB9FE663"/>
    <w:rsid w:val="DBAA1DAD"/>
    <w:rsid w:val="DBB135DD"/>
    <w:rsid w:val="DBB3C637"/>
    <w:rsid w:val="DBB751C8"/>
    <w:rsid w:val="DBBC01B1"/>
    <w:rsid w:val="DBBE94B5"/>
    <w:rsid w:val="DBBECDB6"/>
    <w:rsid w:val="DBCE8184"/>
    <w:rsid w:val="DBCEBF1F"/>
    <w:rsid w:val="DBCF60C4"/>
    <w:rsid w:val="DBCFA94B"/>
    <w:rsid w:val="DBD10DB0"/>
    <w:rsid w:val="DBD5796F"/>
    <w:rsid w:val="DBD5F591"/>
    <w:rsid w:val="DBDCB993"/>
    <w:rsid w:val="DBDD5B27"/>
    <w:rsid w:val="DBDDE03E"/>
    <w:rsid w:val="DBDE1D36"/>
    <w:rsid w:val="DBDF1109"/>
    <w:rsid w:val="DBDFCEAF"/>
    <w:rsid w:val="DBE1D0AE"/>
    <w:rsid w:val="DBE34F87"/>
    <w:rsid w:val="DBE7AD53"/>
    <w:rsid w:val="DBE7C22A"/>
    <w:rsid w:val="DBE98E35"/>
    <w:rsid w:val="DBEB0E03"/>
    <w:rsid w:val="DBED7FE8"/>
    <w:rsid w:val="DBF64193"/>
    <w:rsid w:val="DBF7CA07"/>
    <w:rsid w:val="DBF8078C"/>
    <w:rsid w:val="DBF9CEFD"/>
    <w:rsid w:val="DBFB123A"/>
    <w:rsid w:val="DBFB952C"/>
    <w:rsid w:val="DBFC39A2"/>
    <w:rsid w:val="DBFD0B8E"/>
    <w:rsid w:val="DBFD5098"/>
    <w:rsid w:val="DBFDDFCD"/>
    <w:rsid w:val="DBFDF341"/>
    <w:rsid w:val="DBFFA40C"/>
    <w:rsid w:val="DBFFC7A0"/>
    <w:rsid w:val="DC4D41A3"/>
    <w:rsid w:val="DC4E44EB"/>
    <w:rsid w:val="DC4F9517"/>
    <w:rsid w:val="DC4F967D"/>
    <w:rsid w:val="DC7430FA"/>
    <w:rsid w:val="DC8EDA5A"/>
    <w:rsid w:val="DCB51104"/>
    <w:rsid w:val="DCBBFA01"/>
    <w:rsid w:val="DCBEBA6A"/>
    <w:rsid w:val="DCBF3475"/>
    <w:rsid w:val="DCBFE6CD"/>
    <w:rsid w:val="DCC54A61"/>
    <w:rsid w:val="DCC76153"/>
    <w:rsid w:val="DCCD26AA"/>
    <w:rsid w:val="DCEE39A6"/>
    <w:rsid w:val="DCEE4422"/>
    <w:rsid w:val="DCFBC8C9"/>
    <w:rsid w:val="DCFE96C6"/>
    <w:rsid w:val="DCFF4098"/>
    <w:rsid w:val="DCFF555D"/>
    <w:rsid w:val="DD0F0559"/>
    <w:rsid w:val="DD3D829C"/>
    <w:rsid w:val="DD572BF2"/>
    <w:rsid w:val="DD65031B"/>
    <w:rsid w:val="DD771ADC"/>
    <w:rsid w:val="DD77A091"/>
    <w:rsid w:val="DD792097"/>
    <w:rsid w:val="DD79BADE"/>
    <w:rsid w:val="DD7D70DA"/>
    <w:rsid w:val="DD7FAB20"/>
    <w:rsid w:val="DD93A11A"/>
    <w:rsid w:val="DD9BE632"/>
    <w:rsid w:val="DDAB0875"/>
    <w:rsid w:val="DDABBF73"/>
    <w:rsid w:val="DDAC2C81"/>
    <w:rsid w:val="DDB791FD"/>
    <w:rsid w:val="DDBD5DAC"/>
    <w:rsid w:val="DDBF343A"/>
    <w:rsid w:val="DDBF5A74"/>
    <w:rsid w:val="DDC7842D"/>
    <w:rsid w:val="DDCB017E"/>
    <w:rsid w:val="DDD5C438"/>
    <w:rsid w:val="DDD7282E"/>
    <w:rsid w:val="DDD743A6"/>
    <w:rsid w:val="DDDD8DEB"/>
    <w:rsid w:val="DDDDD974"/>
    <w:rsid w:val="DDE0986B"/>
    <w:rsid w:val="DDE5632D"/>
    <w:rsid w:val="DDEB8C52"/>
    <w:rsid w:val="DDEC03C5"/>
    <w:rsid w:val="DDEEC7C6"/>
    <w:rsid w:val="DDEF23BF"/>
    <w:rsid w:val="DDEF2E0E"/>
    <w:rsid w:val="DDEF50AA"/>
    <w:rsid w:val="DDEF9EDE"/>
    <w:rsid w:val="DDF68084"/>
    <w:rsid w:val="DDF74861"/>
    <w:rsid w:val="DDF75CA2"/>
    <w:rsid w:val="DDF95CA9"/>
    <w:rsid w:val="DDF9927A"/>
    <w:rsid w:val="DDFA282E"/>
    <w:rsid w:val="DDFB21E5"/>
    <w:rsid w:val="DDFB6D64"/>
    <w:rsid w:val="DDFB9F5E"/>
    <w:rsid w:val="DDFC107F"/>
    <w:rsid w:val="DDFD67A9"/>
    <w:rsid w:val="DDFE79AE"/>
    <w:rsid w:val="DDFF0084"/>
    <w:rsid w:val="DDFF29CD"/>
    <w:rsid w:val="DDFF7CD0"/>
    <w:rsid w:val="DDFFAFE7"/>
    <w:rsid w:val="DDFFB853"/>
    <w:rsid w:val="DE3AEE54"/>
    <w:rsid w:val="DE3F6739"/>
    <w:rsid w:val="DE3FABDE"/>
    <w:rsid w:val="DE3FCE09"/>
    <w:rsid w:val="DE3FDCE8"/>
    <w:rsid w:val="DE5DDF50"/>
    <w:rsid w:val="DE5FC23F"/>
    <w:rsid w:val="DE69E3BA"/>
    <w:rsid w:val="DE6C6127"/>
    <w:rsid w:val="DE6D0E3D"/>
    <w:rsid w:val="DE6FFCDE"/>
    <w:rsid w:val="DE7B4263"/>
    <w:rsid w:val="DE7BB25F"/>
    <w:rsid w:val="DE7DA7CD"/>
    <w:rsid w:val="DE7F094B"/>
    <w:rsid w:val="DE7F7319"/>
    <w:rsid w:val="DE7F9629"/>
    <w:rsid w:val="DE970F61"/>
    <w:rsid w:val="DE9AD254"/>
    <w:rsid w:val="DEA60679"/>
    <w:rsid w:val="DEA60E95"/>
    <w:rsid w:val="DEAF56F6"/>
    <w:rsid w:val="DEB3FC26"/>
    <w:rsid w:val="DEB92E03"/>
    <w:rsid w:val="DEBB4C82"/>
    <w:rsid w:val="DEBD2802"/>
    <w:rsid w:val="DEBD8F4F"/>
    <w:rsid w:val="DEBDD273"/>
    <w:rsid w:val="DEBE414E"/>
    <w:rsid w:val="DEBEFD4E"/>
    <w:rsid w:val="DEBF0FB2"/>
    <w:rsid w:val="DEBF2AA3"/>
    <w:rsid w:val="DECF62B7"/>
    <w:rsid w:val="DECFB384"/>
    <w:rsid w:val="DED5CB4E"/>
    <w:rsid w:val="DED79B72"/>
    <w:rsid w:val="DEDDD2CA"/>
    <w:rsid w:val="DEDF5BEF"/>
    <w:rsid w:val="DEE79438"/>
    <w:rsid w:val="DEEAFF87"/>
    <w:rsid w:val="DEEB56D7"/>
    <w:rsid w:val="DEED199D"/>
    <w:rsid w:val="DEEF38B9"/>
    <w:rsid w:val="DEEF9ADB"/>
    <w:rsid w:val="DEF3F76A"/>
    <w:rsid w:val="DEF6CB02"/>
    <w:rsid w:val="DEF739F2"/>
    <w:rsid w:val="DEF8C3D8"/>
    <w:rsid w:val="DEFB8A02"/>
    <w:rsid w:val="DEFB9561"/>
    <w:rsid w:val="DEFBE06A"/>
    <w:rsid w:val="DEFC9A79"/>
    <w:rsid w:val="DEFD36A7"/>
    <w:rsid w:val="DEFE6C30"/>
    <w:rsid w:val="DEFEAC70"/>
    <w:rsid w:val="DEFF8CF9"/>
    <w:rsid w:val="DEFFA32F"/>
    <w:rsid w:val="DF059C0B"/>
    <w:rsid w:val="DF1D86D5"/>
    <w:rsid w:val="DF1EC377"/>
    <w:rsid w:val="DF278446"/>
    <w:rsid w:val="DF279827"/>
    <w:rsid w:val="DF36DB0A"/>
    <w:rsid w:val="DF39BFC5"/>
    <w:rsid w:val="DF3A70CA"/>
    <w:rsid w:val="DF3B9A08"/>
    <w:rsid w:val="DF3D3659"/>
    <w:rsid w:val="DF3F81A7"/>
    <w:rsid w:val="DF3FB3B3"/>
    <w:rsid w:val="DF3FFF3B"/>
    <w:rsid w:val="DF460901"/>
    <w:rsid w:val="DF47D34D"/>
    <w:rsid w:val="DF4DC591"/>
    <w:rsid w:val="DF52760E"/>
    <w:rsid w:val="DF53FA7A"/>
    <w:rsid w:val="DF5D50DE"/>
    <w:rsid w:val="DF5D8180"/>
    <w:rsid w:val="DF5F54CC"/>
    <w:rsid w:val="DF5F7FF1"/>
    <w:rsid w:val="DF5FC471"/>
    <w:rsid w:val="DF5FC6F7"/>
    <w:rsid w:val="DF671C21"/>
    <w:rsid w:val="DF67F83B"/>
    <w:rsid w:val="DF6A2B4B"/>
    <w:rsid w:val="DF6D713A"/>
    <w:rsid w:val="DF75116A"/>
    <w:rsid w:val="DF777028"/>
    <w:rsid w:val="DF7770FF"/>
    <w:rsid w:val="DF781BD4"/>
    <w:rsid w:val="DF7966FB"/>
    <w:rsid w:val="DF7B735B"/>
    <w:rsid w:val="DF7BD957"/>
    <w:rsid w:val="DF7D439F"/>
    <w:rsid w:val="DF7D442A"/>
    <w:rsid w:val="DF7DDE26"/>
    <w:rsid w:val="DF7DF5A6"/>
    <w:rsid w:val="DF7F0F5C"/>
    <w:rsid w:val="DF7F1A64"/>
    <w:rsid w:val="DF7F3F47"/>
    <w:rsid w:val="DF7F4F89"/>
    <w:rsid w:val="DF7F6B96"/>
    <w:rsid w:val="DF7F8251"/>
    <w:rsid w:val="DF7FC841"/>
    <w:rsid w:val="DF888953"/>
    <w:rsid w:val="DF8FF9E2"/>
    <w:rsid w:val="DF9D1C58"/>
    <w:rsid w:val="DF9E053E"/>
    <w:rsid w:val="DF9F5B6B"/>
    <w:rsid w:val="DF9F67B9"/>
    <w:rsid w:val="DF9FDC2E"/>
    <w:rsid w:val="DF9FF31F"/>
    <w:rsid w:val="DFA4D34A"/>
    <w:rsid w:val="DFA7A650"/>
    <w:rsid w:val="DFAB962D"/>
    <w:rsid w:val="DFAE6589"/>
    <w:rsid w:val="DFAF68FC"/>
    <w:rsid w:val="DFB73A09"/>
    <w:rsid w:val="DFB782FE"/>
    <w:rsid w:val="DFB7DDD7"/>
    <w:rsid w:val="DFB7EAB7"/>
    <w:rsid w:val="DFBD2F4E"/>
    <w:rsid w:val="DFBD7EBA"/>
    <w:rsid w:val="DFBDED79"/>
    <w:rsid w:val="DFBE10DE"/>
    <w:rsid w:val="DFBEC47B"/>
    <w:rsid w:val="DFBF02F0"/>
    <w:rsid w:val="DFBF1956"/>
    <w:rsid w:val="DFBF3354"/>
    <w:rsid w:val="DFBF7A49"/>
    <w:rsid w:val="DFBF83BF"/>
    <w:rsid w:val="DFBF8B12"/>
    <w:rsid w:val="DFBF9B8B"/>
    <w:rsid w:val="DFC1FE21"/>
    <w:rsid w:val="DFC33985"/>
    <w:rsid w:val="DFC6CD4B"/>
    <w:rsid w:val="DFCDA08E"/>
    <w:rsid w:val="DFCFEC3A"/>
    <w:rsid w:val="DFD27CD4"/>
    <w:rsid w:val="DFD5DB1D"/>
    <w:rsid w:val="DFD5EEF3"/>
    <w:rsid w:val="DFD776F0"/>
    <w:rsid w:val="DFDB5894"/>
    <w:rsid w:val="DFDBCFAA"/>
    <w:rsid w:val="DFDC7E4D"/>
    <w:rsid w:val="DFDC9BE0"/>
    <w:rsid w:val="DFDF0EDB"/>
    <w:rsid w:val="DFDF2DC2"/>
    <w:rsid w:val="DFDF33E8"/>
    <w:rsid w:val="DFDF3E4F"/>
    <w:rsid w:val="DFDF6039"/>
    <w:rsid w:val="DFDF6071"/>
    <w:rsid w:val="DFDF6567"/>
    <w:rsid w:val="DFDF8AD8"/>
    <w:rsid w:val="DFDFD724"/>
    <w:rsid w:val="DFDFFA8F"/>
    <w:rsid w:val="DFDFFD09"/>
    <w:rsid w:val="DFE50757"/>
    <w:rsid w:val="DFE71350"/>
    <w:rsid w:val="DFE7DAC0"/>
    <w:rsid w:val="DFE97CB1"/>
    <w:rsid w:val="DFE9BD68"/>
    <w:rsid w:val="DFE9D4B4"/>
    <w:rsid w:val="DFEA1798"/>
    <w:rsid w:val="DFEB0BE0"/>
    <w:rsid w:val="DFEB8F7E"/>
    <w:rsid w:val="DFEB91E4"/>
    <w:rsid w:val="DFEC2532"/>
    <w:rsid w:val="DFEDF40C"/>
    <w:rsid w:val="DFEF2212"/>
    <w:rsid w:val="DFEFD46E"/>
    <w:rsid w:val="DFF2EF28"/>
    <w:rsid w:val="DFF5149B"/>
    <w:rsid w:val="DFF53A9D"/>
    <w:rsid w:val="DFF5672B"/>
    <w:rsid w:val="DFF77AE0"/>
    <w:rsid w:val="DFF79FAA"/>
    <w:rsid w:val="DFF7AF59"/>
    <w:rsid w:val="DFF7C7B0"/>
    <w:rsid w:val="DFF7CF69"/>
    <w:rsid w:val="DFF9D478"/>
    <w:rsid w:val="DFFA7D55"/>
    <w:rsid w:val="DFFAD7A2"/>
    <w:rsid w:val="DFFB098C"/>
    <w:rsid w:val="DFFB20A5"/>
    <w:rsid w:val="DFFB272E"/>
    <w:rsid w:val="DFFB4EED"/>
    <w:rsid w:val="DFFBB8CF"/>
    <w:rsid w:val="DFFBC22A"/>
    <w:rsid w:val="DFFC8312"/>
    <w:rsid w:val="DFFD01EB"/>
    <w:rsid w:val="DFFD053E"/>
    <w:rsid w:val="DFFD2624"/>
    <w:rsid w:val="DFFD6594"/>
    <w:rsid w:val="DFFDAA76"/>
    <w:rsid w:val="DFFDDF28"/>
    <w:rsid w:val="DFFDFC44"/>
    <w:rsid w:val="DFFE0C77"/>
    <w:rsid w:val="DFFE2BAC"/>
    <w:rsid w:val="DFFE8A04"/>
    <w:rsid w:val="DFFEF152"/>
    <w:rsid w:val="DFFF1181"/>
    <w:rsid w:val="DFFF1A75"/>
    <w:rsid w:val="DFFF1F7E"/>
    <w:rsid w:val="DFFF23A8"/>
    <w:rsid w:val="DFFF28BE"/>
    <w:rsid w:val="DFFF2A13"/>
    <w:rsid w:val="DFFF3B03"/>
    <w:rsid w:val="DFFF556E"/>
    <w:rsid w:val="DFFF5D84"/>
    <w:rsid w:val="DFFF6901"/>
    <w:rsid w:val="DFFF6B75"/>
    <w:rsid w:val="DFFF6FA0"/>
    <w:rsid w:val="DFFF8798"/>
    <w:rsid w:val="DFFFC49C"/>
    <w:rsid w:val="DFFFCB0D"/>
    <w:rsid w:val="DFFFD99E"/>
    <w:rsid w:val="DFFFEC4B"/>
    <w:rsid w:val="DFFFF6B1"/>
    <w:rsid w:val="DFFFF937"/>
    <w:rsid w:val="E1897CB1"/>
    <w:rsid w:val="E1BAD18A"/>
    <w:rsid w:val="E1E7F321"/>
    <w:rsid w:val="E25566AF"/>
    <w:rsid w:val="E29EA85B"/>
    <w:rsid w:val="E2E26A4C"/>
    <w:rsid w:val="E2FFFA20"/>
    <w:rsid w:val="E353B4F7"/>
    <w:rsid w:val="E37E5405"/>
    <w:rsid w:val="E38FE936"/>
    <w:rsid w:val="E39544A0"/>
    <w:rsid w:val="E3AE9D62"/>
    <w:rsid w:val="E3AF2998"/>
    <w:rsid w:val="E3AFC3C8"/>
    <w:rsid w:val="E3B3EB85"/>
    <w:rsid w:val="E3BC43A1"/>
    <w:rsid w:val="E3CFBE25"/>
    <w:rsid w:val="E3E79C34"/>
    <w:rsid w:val="E3EB3AFE"/>
    <w:rsid w:val="E3EB6A95"/>
    <w:rsid w:val="E3EE8626"/>
    <w:rsid w:val="E3EFE4E6"/>
    <w:rsid w:val="E3F58AFD"/>
    <w:rsid w:val="E3FAFD3B"/>
    <w:rsid w:val="E3FB9E1C"/>
    <w:rsid w:val="E3FD0145"/>
    <w:rsid w:val="E3FDE039"/>
    <w:rsid w:val="E3FF0A16"/>
    <w:rsid w:val="E3FF3DA0"/>
    <w:rsid w:val="E3FFFB75"/>
    <w:rsid w:val="E42E5C3D"/>
    <w:rsid w:val="E45DB6F2"/>
    <w:rsid w:val="E4CF5E94"/>
    <w:rsid w:val="E4F7AAC7"/>
    <w:rsid w:val="E4FBFD10"/>
    <w:rsid w:val="E4FDB2E3"/>
    <w:rsid w:val="E53F09B4"/>
    <w:rsid w:val="E5AE99F7"/>
    <w:rsid w:val="E5BE45C3"/>
    <w:rsid w:val="E5CA75B1"/>
    <w:rsid w:val="E5E67F61"/>
    <w:rsid w:val="E5EFB8D8"/>
    <w:rsid w:val="E5F42EAF"/>
    <w:rsid w:val="E5FCD394"/>
    <w:rsid w:val="E5FD63EC"/>
    <w:rsid w:val="E5FD7191"/>
    <w:rsid w:val="E5FF3B75"/>
    <w:rsid w:val="E5FF4D94"/>
    <w:rsid w:val="E5FF96C5"/>
    <w:rsid w:val="E5FFF747"/>
    <w:rsid w:val="E63D0B1A"/>
    <w:rsid w:val="E64E1F1E"/>
    <w:rsid w:val="E66FCA95"/>
    <w:rsid w:val="E67B33C6"/>
    <w:rsid w:val="E69A5BF3"/>
    <w:rsid w:val="E6B4B87D"/>
    <w:rsid w:val="E6B77534"/>
    <w:rsid w:val="E6BB37C8"/>
    <w:rsid w:val="E6BB403E"/>
    <w:rsid w:val="E6BFFD97"/>
    <w:rsid w:val="E6DB3914"/>
    <w:rsid w:val="E6DD25C4"/>
    <w:rsid w:val="E6DF52B4"/>
    <w:rsid w:val="E6F52A7B"/>
    <w:rsid w:val="E6F76296"/>
    <w:rsid w:val="E6F9E6E8"/>
    <w:rsid w:val="E6FE5D17"/>
    <w:rsid w:val="E6FF3C52"/>
    <w:rsid w:val="E6FF52B2"/>
    <w:rsid w:val="E6FFCD42"/>
    <w:rsid w:val="E6FFE96B"/>
    <w:rsid w:val="E71F216A"/>
    <w:rsid w:val="E72963C7"/>
    <w:rsid w:val="E73B5F7B"/>
    <w:rsid w:val="E74CA3DE"/>
    <w:rsid w:val="E757DB69"/>
    <w:rsid w:val="E75F0AEA"/>
    <w:rsid w:val="E75F259C"/>
    <w:rsid w:val="E75F6349"/>
    <w:rsid w:val="E7668766"/>
    <w:rsid w:val="E76D35B1"/>
    <w:rsid w:val="E771A1D3"/>
    <w:rsid w:val="E77B59D0"/>
    <w:rsid w:val="E77FD022"/>
    <w:rsid w:val="E799ABCC"/>
    <w:rsid w:val="E79FC6D2"/>
    <w:rsid w:val="E7AA1414"/>
    <w:rsid w:val="E7AF05D4"/>
    <w:rsid w:val="E7B17FE4"/>
    <w:rsid w:val="E7BD8971"/>
    <w:rsid w:val="E7BF5A0B"/>
    <w:rsid w:val="E7BFCE72"/>
    <w:rsid w:val="E7CB1423"/>
    <w:rsid w:val="E7CD12D2"/>
    <w:rsid w:val="E7CE0A49"/>
    <w:rsid w:val="E7CF2D48"/>
    <w:rsid w:val="E7D4865C"/>
    <w:rsid w:val="E7D748AE"/>
    <w:rsid w:val="E7D7E732"/>
    <w:rsid w:val="E7DB6BC4"/>
    <w:rsid w:val="E7DD65E7"/>
    <w:rsid w:val="E7DEA233"/>
    <w:rsid w:val="E7DF6E1A"/>
    <w:rsid w:val="E7F3FA90"/>
    <w:rsid w:val="E7F5BFE1"/>
    <w:rsid w:val="E7F5D48A"/>
    <w:rsid w:val="E7F6F452"/>
    <w:rsid w:val="E7F75771"/>
    <w:rsid w:val="E7F7E260"/>
    <w:rsid w:val="E7F9BBC8"/>
    <w:rsid w:val="E7FBE2C4"/>
    <w:rsid w:val="E7FD6C45"/>
    <w:rsid w:val="E7FE4ED9"/>
    <w:rsid w:val="E7FF45D0"/>
    <w:rsid w:val="E7FF675D"/>
    <w:rsid w:val="E7FF8280"/>
    <w:rsid w:val="E7FF9B49"/>
    <w:rsid w:val="E7FFDD24"/>
    <w:rsid w:val="E7FFE0A9"/>
    <w:rsid w:val="E877E4BD"/>
    <w:rsid w:val="E8DF0B11"/>
    <w:rsid w:val="E934C635"/>
    <w:rsid w:val="E93F93B5"/>
    <w:rsid w:val="E9617FD1"/>
    <w:rsid w:val="E97B6449"/>
    <w:rsid w:val="E9AA25B6"/>
    <w:rsid w:val="E9AF61FC"/>
    <w:rsid w:val="E9BAB514"/>
    <w:rsid w:val="E9BF7980"/>
    <w:rsid w:val="E9D61565"/>
    <w:rsid w:val="E9DBCE72"/>
    <w:rsid w:val="E9F6E2C8"/>
    <w:rsid w:val="E9FF7727"/>
    <w:rsid w:val="EA3E56E0"/>
    <w:rsid w:val="EA559111"/>
    <w:rsid w:val="EA5BA6B8"/>
    <w:rsid w:val="EA79F0AF"/>
    <w:rsid w:val="EAB9DADB"/>
    <w:rsid w:val="EAC70D94"/>
    <w:rsid w:val="EAC76F13"/>
    <w:rsid w:val="EAD74240"/>
    <w:rsid w:val="EAE7A9B7"/>
    <w:rsid w:val="EAEAF340"/>
    <w:rsid w:val="EAEF252A"/>
    <w:rsid w:val="EAF991AF"/>
    <w:rsid w:val="EAFB22E7"/>
    <w:rsid w:val="EAFD01F1"/>
    <w:rsid w:val="EAFDA3EC"/>
    <w:rsid w:val="EAFE3B11"/>
    <w:rsid w:val="EAFF32B4"/>
    <w:rsid w:val="EAFF9D6A"/>
    <w:rsid w:val="EB0CADBA"/>
    <w:rsid w:val="EB1F4356"/>
    <w:rsid w:val="EB1F568E"/>
    <w:rsid w:val="EB375992"/>
    <w:rsid w:val="EB3F21FC"/>
    <w:rsid w:val="EB45F71D"/>
    <w:rsid w:val="EB5C6991"/>
    <w:rsid w:val="EB5DE304"/>
    <w:rsid w:val="EB5FA6B3"/>
    <w:rsid w:val="EB636C30"/>
    <w:rsid w:val="EB6BD0D4"/>
    <w:rsid w:val="EB6CB6AB"/>
    <w:rsid w:val="EB7B1B69"/>
    <w:rsid w:val="EB7D6AC1"/>
    <w:rsid w:val="EB7FA32F"/>
    <w:rsid w:val="EB83E517"/>
    <w:rsid w:val="EB9CF8A2"/>
    <w:rsid w:val="EBA347D3"/>
    <w:rsid w:val="EBA96B03"/>
    <w:rsid w:val="EBAB90B6"/>
    <w:rsid w:val="EBBF7A6F"/>
    <w:rsid w:val="EBC744EB"/>
    <w:rsid w:val="EBD61883"/>
    <w:rsid w:val="EBD786B7"/>
    <w:rsid w:val="EBDDFDFC"/>
    <w:rsid w:val="EBDEFFA0"/>
    <w:rsid w:val="EBDF0EC6"/>
    <w:rsid w:val="EBE798EF"/>
    <w:rsid w:val="EBEB2E08"/>
    <w:rsid w:val="EBEFA3F5"/>
    <w:rsid w:val="EBEFC467"/>
    <w:rsid w:val="EBF29EC6"/>
    <w:rsid w:val="EBF74E74"/>
    <w:rsid w:val="EBF77446"/>
    <w:rsid w:val="EBF79C19"/>
    <w:rsid w:val="EBF9D1B5"/>
    <w:rsid w:val="EBFA31F6"/>
    <w:rsid w:val="EBFB5626"/>
    <w:rsid w:val="EBFE63E3"/>
    <w:rsid w:val="EBFF2A7E"/>
    <w:rsid w:val="EBFF3972"/>
    <w:rsid w:val="EBFF506D"/>
    <w:rsid w:val="EBFF6977"/>
    <w:rsid w:val="EBFF7B20"/>
    <w:rsid w:val="EBFF818A"/>
    <w:rsid w:val="EBFFCACB"/>
    <w:rsid w:val="EBFFD2BC"/>
    <w:rsid w:val="EC551D17"/>
    <w:rsid w:val="EC5DB096"/>
    <w:rsid w:val="ECDF4117"/>
    <w:rsid w:val="ECECDA56"/>
    <w:rsid w:val="ECED1BC8"/>
    <w:rsid w:val="ECEDF572"/>
    <w:rsid w:val="ECF74491"/>
    <w:rsid w:val="ECFD4AC6"/>
    <w:rsid w:val="ECFF1CD6"/>
    <w:rsid w:val="ECFF7AE7"/>
    <w:rsid w:val="ED2711ED"/>
    <w:rsid w:val="ED4BDA23"/>
    <w:rsid w:val="ED5B88A6"/>
    <w:rsid w:val="ED5F8BF3"/>
    <w:rsid w:val="ED61C366"/>
    <w:rsid w:val="ED68AB7B"/>
    <w:rsid w:val="ED6DB71E"/>
    <w:rsid w:val="ED6FBB98"/>
    <w:rsid w:val="ED7543A6"/>
    <w:rsid w:val="ED75FE94"/>
    <w:rsid w:val="ED776305"/>
    <w:rsid w:val="ED7BBC83"/>
    <w:rsid w:val="ED7E3C6E"/>
    <w:rsid w:val="ED7F134F"/>
    <w:rsid w:val="ED7FC1AE"/>
    <w:rsid w:val="ED7FC57F"/>
    <w:rsid w:val="ED8E0C1E"/>
    <w:rsid w:val="ED9DD4E3"/>
    <w:rsid w:val="EDA7C7B5"/>
    <w:rsid w:val="EDB1C913"/>
    <w:rsid w:val="EDB64731"/>
    <w:rsid w:val="EDB7DB2A"/>
    <w:rsid w:val="EDBBB811"/>
    <w:rsid w:val="EDBEE873"/>
    <w:rsid w:val="EDBF6DF2"/>
    <w:rsid w:val="EDC726F7"/>
    <w:rsid w:val="EDCBFB71"/>
    <w:rsid w:val="EDCEB763"/>
    <w:rsid w:val="EDD62826"/>
    <w:rsid w:val="EDD6FEE8"/>
    <w:rsid w:val="EDD7D638"/>
    <w:rsid w:val="EDD7F18A"/>
    <w:rsid w:val="EDDB197E"/>
    <w:rsid w:val="EDDCB623"/>
    <w:rsid w:val="EDDD3783"/>
    <w:rsid w:val="EDDE0B6D"/>
    <w:rsid w:val="EDDE6088"/>
    <w:rsid w:val="EDDF2E15"/>
    <w:rsid w:val="EDDF48DC"/>
    <w:rsid w:val="EDDF9664"/>
    <w:rsid w:val="EDEFAB43"/>
    <w:rsid w:val="EDF68583"/>
    <w:rsid w:val="EDF945F7"/>
    <w:rsid w:val="EDFA636F"/>
    <w:rsid w:val="EDFA9D56"/>
    <w:rsid w:val="EDFB2A13"/>
    <w:rsid w:val="EDFB80BE"/>
    <w:rsid w:val="EDFBEAC1"/>
    <w:rsid w:val="EDFD960E"/>
    <w:rsid w:val="EDFE6934"/>
    <w:rsid w:val="EDFE744A"/>
    <w:rsid w:val="EDFEA591"/>
    <w:rsid w:val="EDFF0894"/>
    <w:rsid w:val="EDFF5BCF"/>
    <w:rsid w:val="EDFF8011"/>
    <w:rsid w:val="EDFF8E34"/>
    <w:rsid w:val="EDFF907C"/>
    <w:rsid w:val="EDFFD736"/>
    <w:rsid w:val="EE1B7A0E"/>
    <w:rsid w:val="EE1F25DC"/>
    <w:rsid w:val="EE57C6D1"/>
    <w:rsid w:val="EE5F0534"/>
    <w:rsid w:val="EE6D491F"/>
    <w:rsid w:val="EE75CEFD"/>
    <w:rsid w:val="EE7DA762"/>
    <w:rsid w:val="EE7F4E1A"/>
    <w:rsid w:val="EE964EEB"/>
    <w:rsid w:val="EEA8E36E"/>
    <w:rsid w:val="EEABA21E"/>
    <w:rsid w:val="EEB5F57C"/>
    <w:rsid w:val="EEB9A943"/>
    <w:rsid w:val="EEBB6C44"/>
    <w:rsid w:val="EEBBD1E2"/>
    <w:rsid w:val="EEBC7E7C"/>
    <w:rsid w:val="EEBDEC9C"/>
    <w:rsid w:val="EEBF4507"/>
    <w:rsid w:val="EEBFE54B"/>
    <w:rsid w:val="EECD702B"/>
    <w:rsid w:val="EED2D76E"/>
    <w:rsid w:val="EEDBD193"/>
    <w:rsid w:val="EEDC4686"/>
    <w:rsid w:val="EEDD375A"/>
    <w:rsid w:val="EEDEC14D"/>
    <w:rsid w:val="EEDF3DC8"/>
    <w:rsid w:val="EEE3C9C5"/>
    <w:rsid w:val="EEE61C4A"/>
    <w:rsid w:val="EEEBA2C6"/>
    <w:rsid w:val="EEEE9F87"/>
    <w:rsid w:val="EEF1F77F"/>
    <w:rsid w:val="EEF2D0E4"/>
    <w:rsid w:val="EEF2F441"/>
    <w:rsid w:val="EEF3D798"/>
    <w:rsid w:val="EEF6B36F"/>
    <w:rsid w:val="EEF6D57B"/>
    <w:rsid w:val="EEF7F502"/>
    <w:rsid w:val="EEF96646"/>
    <w:rsid w:val="EEF9C2F6"/>
    <w:rsid w:val="EEFA3508"/>
    <w:rsid w:val="EEFB240D"/>
    <w:rsid w:val="EEFBF174"/>
    <w:rsid w:val="EEFE67D2"/>
    <w:rsid w:val="EEFFB63E"/>
    <w:rsid w:val="EF1F9E19"/>
    <w:rsid w:val="EF2DFBA7"/>
    <w:rsid w:val="EF321D54"/>
    <w:rsid w:val="EF3B6585"/>
    <w:rsid w:val="EF3D47EE"/>
    <w:rsid w:val="EF3D6CBE"/>
    <w:rsid w:val="EF3F85C7"/>
    <w:rsid w:val="EF573804"/>
    <w:rsid w:val="EF57BA6D"/>
    <w:rsid w:val="EF5FEFAF"/>
    <w:rsid w:val="EF636183"/>
    <w:rsid w:val="EF6DC1FC"/>
    <w:rsid w:val="EF6DE7AF"/>
    <w:rsid w:val="EF73B317"/>
    <w:rsid w:val="EF748116"/>
    <w:rsid w:val="EF77A4A7"/>
    <w:rsid w:val="EF77B408"/>
    <w:rsid w:val="EF77C7FD"/>
    <w:rsid w:val="EF7A3E9C"/>
    <w:rsid w:val="EF7B7854"/>
    <w:rsid w:val="EF7BA2E2"/>
    <w:rsid w:val="EF7BD37C"/>
    <w:rsid w:val="EF7D191A"/>
    <w:rsid w:val="EF7D326A"/>
    <w:rsid w:val="EF7D7ED6"/>
    <w:rsid w:val="EF7EB6DE"/>
    <w:rsid w:val="EF7EBF0F"/>
    <w:rsid w:val="EF7F26EE"/>
    <w:rsid w:val="EF7F9610"/>
    <w:rsid w:val="EF7FA3C2"/>
    <w:rsid w:val="EF860B11"/>
    <w:rsid w:val="EF8BABF4"/>
    <w:rsid w:val="EF9B88E4"/>
    <w:rsid w:val="EF9C724F"/>
    <w:rsid w:val="EF9DD0F9"/>
    <w:rsid w:val="EF9EF1B0"/>
    <w:rsid w:val="EFA6583D"/>
    <w:rsid w:val="EFA747BD"/>
    <w:rsid w:val="EFAB0E87"/>
    <w:rsid w:val="EFAD892F"/>
    <w:rsid w:val="EFADF5F7"/>
    <w:rsid w:val="EFB371C4"/>
    <w:rsid w:val="EFB378EC"/>
    <w:rsid w:val="EFB64947"/>
    <w:rsid w:val="EFB7DC80"/>
    <w:rsid w:val="EFB7DDEB"/>
    <w:rsid w:val="EFBA10BD"/>
    <w:rsid w:val="EFBB92D7"/>
    <w:rsid w:val="EFBBD3A1"/>
    <w:rsid w:val="EFBD1F49"/>
    <w:rsid w:val="EFBE0581"/>
    <w:rsid w:val="EFBE8F2C"/>
    <w:rsid w:val="EFBF3DF3"/>
    <w:rsid w:val="EFBF5B29"/>
    <w:rsid w:val="EFBF678F"/>
    <w:rsid w:val="EFBF8B71"/>
    <w:rsid w:val="EFBFDF8E"/>
    <w:rsid w:val="EFC15796"/>
    <w:rsid w:val="EFC3D31A"/>
    <w:rsid w:val="EFC7385D"/>
    <w:rsid w:val="EFC77065"/>
    <w:rsid w:val="EFCE8EAD"/>
    <w:rsid w:val="EFCF2BE7"/>
    <w:rsid w:val="EFCF317B"/>
    <w:rsid w:val="EFCF75F1"/>
    <w:rsid w:val="EFCFC676"/>
    <w:rsid w:val="EFCFED03"/>
    <w:rsid w:val="EFD2F3AD"/>
    <w:rsid w:val="EFD39628"/>
    <w:rsid w:val="EFD3DCC2"/>
    <w:rsid w:val="EFD676C7"/>
    <w:rsid w:val="EFD74AA5"/>
    <w:rsid w:val="EFD7CF99"/>
    <w:rsid w:val="EFDB199D"/>
    <w:rsid w:val="EFDB280B"/>
    <w:rsid w:val="EFDB53FC"/>
    <w:rsid w:val="EFDBD938"/>
    <w:rsid w:val="EFDC1725"/>
    <w:rsid w:val="EFDD1CC8"/>
    <w:rsid w:val="EFDD765C"/>
    <w:rsid w:val="EFDD77CE"/>
    <w:rsid w:val="EFDF0148"/>
    <w:rsid w:val="EFDF6397"/>
    <w:rsid w:val="EFDF7E7A"/>
    <w:rsid w:val="EFDFB462"/>
    <w:rsid w:val="EFE10CC0"/>
    <w:rsid w:val="EFE742E2"/>
    <w:rsid w:val="EFE744F0"/>
    <w:rsid w:val="EFE751E5"/>
    <w:rsid w:val="EFE7D26C"/>
    <w:rsid w:val="EFE9BE92"/>
    <w:rsid w:val="EFEAA922"/>
    <w:rsid w:val="EFEDD5E3"/>
    <w:rsid w:val="EFEDE963"/>
    <w:rsid w:val="EFEE1DF7"/>
    <w:rsid w:val="EFEF0784"/>
    <w:rsid w:val="EFEF4BD1"/>
    <w:rsid w:val="EFEF53EB"/>
    <w:rsid w:val="EFEF596C"/>
    <w:rsid w:val="EFEF7885"/>
    <w:rsid w:val="EFEF7AAF"/>
    <w:rsid w:val="EFF31D5E"/>
    <w:rsid w:val="EFF43616"/>
    <w:rsid w:val="EFF43F97"/>
    <w:rsid w:val="EFF47A6D"/>
    <w:rsid w:val="EFF68B5C"/>
    <w:rsid w:val="EFF83257"/>
    <w:rsid w:val="EFF9627C"/>
    <w:rsid w:val="EFFA8714"/>
    <w:rsid w:val="EFFAA4F1"/>
    <w:rsid w:val="EFFAA725"/>
    <w:rsid w:val="EFFB27F7"/>
    <w:rsid w:val="EFFB57C2"/>
    <w:rsid w:val="EFFB645C"/>
    <w:rsid w:val="EFFB8B42"/>
    <w:rsid w:val="EFFB8E6B"/>
    <w:rsid w:val="EFFBED11"/>
    <w:rsid w:val="EFFC07D8"/>
    <w:rsid w:val="EFFC231C"/>
    <w:rsid w:val="EFFC952F"/>
    <w:rsid w:val="EFFD1885"/>
    <w:rsid w:val="EFFD6096"/>
    <w:rsid w:val="EFFD6A04"/>
    <w:rsid w:val="EFFDC56B"/>
    <w:rsid w:val="EFFDCB26"/>
    <w:rsid w:val="EFFE3EB8"/>
    <w:rsid w:val="EFFE6D25"/>
    <w:rsid w:val="EFFE92AA"/>
    <w:rsid w:val="EFFEBB06"/>
    <w:rsid w:val="EFFEDBAE"/>
    <w:rsid w:val="EFFEE4DB"/>
    <w:rsid w:val="EFFEEE96"/>
    <w:rsid w:val="EFFF2147"/>
    <w:rsid w:val="EFFF2310"/>
    <w:rsid w:val="EFFF2D3C"/>
    <w:rsid w:val="EFFF48E8"/>
    <w:rsid w:val="EFFF4BC4"/>
    <w:rsid w:val="EFFF5DC0"/>
    <w:rsid w:val="EFFF6F53"/>
    <w:rsid w:val="EFFF767B"/>
    <w:rsid w:val="EFFFA372"/>
    <w:rsid w:val="EFFFAE2B"/>
    <w:rsid w:val="EFFFBA31"/>
    <w:rsid w:val="EFFFCBA2"/>
    <w:rsid w:val="EFFFD02A"/>
    <w:rsid w:val="EFFFEDE3"/>
    <w:rsid w:val="EFFFEEF1"/>
    <w:rsid w:val="EFFFF7AC"/>
    <w:rsid w:val="F02F3942"/>
    <w:rsid w:val="F07B7C83"/>
    <w:rsid w:val="F087A412"/>
    <w:rsid w:val="F0AFD21D"/>
    <w:rsid w:val="F0F22C18"/>
    <w:rsid w:val="F0F561D6"/>
    <w:rsid w:val="F0F58536"/>
    <w:rsid w:val="F0FFE013"/>
    <w:rsid w:val="F13FBBD3"/>
    <w:rsid w:val="F155085E"/>
    <w:rsid w:val="F15BFA28"/>
    <w:rsid w:val="F17507F1"/>
    <w:rsid w:val="F177E3C0"/>
    <w:rsid w:val="F17F4863"/>
    <w:rsid w:val="F19F6632"/>
    <w:rsid w:val="F19FCA27"/>
    <w:rsid w:val="F1B73271"/>
    <w:rsid w:val="F1BFE18E"/>
    <w:rsid w:val="F1C62BA4"/>
    <w:rsid w:val="F1CFCAFC"/>
    <w:rsid w:val="F1DCFE1F"/>
    <w:rsid w:val="F1DF4AF1"/>
    <w:rsid w:val="F1EA6AA1"/>
    <w:rsid w:val="F1EB5586"/>
    <w:rsid w:val="F1F6A3DA"/>
    <w:rsid w:val="F1FBD0C0"/>
    <w:rsid w:val="F1FDF4F1"/>
    <w:rsid w:val="F1FEA8C3"/>
    <w:rsid w:val="F1FF7BAD"/>
    <w:rsid w:val="F21B2D00"/>
    <w:rsid w:val="F22F979F"/>
    <w:rsid w:val="F2394B3D"/>
    <w:rsid w:val="F25930ED"/>
    <w:rsid w:val="F26380AA"/>
    <w:rsid w:val="F26421D7"/>
    <w:rsid w:val="F26767F4"/>
    <w:rsid w:val="F26FFA38"/>
    <w:rsid w:val="F27FBCBE"/>
    <w:rsid w:val="F29FDD75"/>
    <w:rsid w:val="F2AE1B8A"/>
    <w:rsid w:val="F2AFCA2B"/>
    <w:rsid w:val="F2C77421"/>
    <w:rsid w:val="F2CEB63D"/>
    <w:rsid w:val="F2CF9240"/>
    <w:rsid w:val="F2E46138"/>
    <w:rsid w:val="F2E628B0"/>
    <w:rsid w:val="F2F719DC"/>
    <w:rsid w:val="F2FB456D"/>
    <w:rsid w:val="F2FC9591"/>
    <w:rsid w:val="F2FF6848"/>
    <w:rsid w:val="F30F2077"/>
    <w:rsid w:val="F32F6B16"/>
    <w:rsid w:val="F3391F7B"/>
    <w:rsid w:val="F33BCE91"/>
    <w:rsid w:val="F34A2A04"/>
    <w:rsid w:val="F357BDDF"/>
    <w:rsid w:val="F373768A"/>
    <w:rsid w:val="F37C1EE8"/>
    <w:rsid w:val="F37F4F69"/>
    <w:rsid w:val="F37F69E7"/>
    <w:rsid w:val="F38D102B"/>
    <w:rsid w:val="F39F51C8"/>
    <w:rsid w:val="F3AD06AA"/>
    <w:rsid w:val="F3AEB9D6"/>
    <w:rsid w:val="F3B3042E"/>
    <w:rsid w:val="F3B75475"/>
    <w:rsid w:val="F3BD315B"/>
    <w:rsid w:val="F3BF43DB"/>
    <w:rsid w:val="F3BF542C"/>
    <w:rsid w:val="F3CE80B6"/>
    <w:rsid w:val="F3DB1ED6"/>
    <w:rsid w:val="F3DF195F"/>
    <w:rsid w:val="F3E71793"/>
    <w:rsid w:val="F3EAA5AF"/>
    <w:rsid w:val="F3EBD95F"/>
    <w:rsid w:val="F3ECA12D"/>
    <w:rsid w:val="F3EF249D"/>
    <w:rsid w:val="F3EF7C8A"/>
    <w:rsid w:val="F3F37656"/>
    <w:rsid w:val="F3F7E887"/>
    <w:rsid w:val="F3F9DBC4"/>
    <w:rsid w:val="F3FA92CF"/>
    <w:rsid w:val="F3FB77F3"/>
    <w:rsid w:val="F3FDDD38"/>
    <w:rsid w:val="F3FE1E51"/>
    <w:rsid w:val="F3FEBC0B"/>
    <w:rsid w:val="F3FEF52F"/>
    <w:rsid w:val="F3FF17BE"/>
    <w:rsid w:val="F3FF3405"/>
    <w:rsid w:val="F3FF64BB"/>
    <w:rsid w:val="F3FF7463"/>
    <w:rsid w:val="F3FF7B51"/>
    <w:rsid w:val="F3FF99E9"/>
    <w:rsid w:val="F3FFAB13"/>
    <w:rsid w:val="F3FFCB01"/>
    <w:rsid w:val="F44BCFDF"/>
    <w:rsid w:val="F49691A0"/>
    <w:rsid w:val="F49BB79D"/>
    <w:rsid w:val="F49EC1D7"/>
    <w:rsid w:val="F49FBB86"/>
    <w:rsid w:val="F4A54D7F"/>
    <w:rsid w:val="F4B00408"/>
    <w:rsid w:val="F4BF661F"/>
    <w:rsid w:val="F4BFB189"/>
    <w:rsid w:val="F4D3CCA1"/>
    <w:rsid w:val="F4DD14EC"/>
    <w:rsid w:val="F4EE588C"/>
    <w:rsid w:val="F4F634CE"/>
    <w:rsid w:val="F4F637BF"/>
    <w:rsid w:val="F4F8F436"/>
    <w:rsid w:val="F4F93C3B"/>
    <w:rsid w:val="F4FB1CB2"/>
    <w:rsid w:val="F4FD0CAA"/>
    <w:rsid w:val="F4FF57AE"/>
    <w:rsid w:val="F5261F88"/>
    <w:rsid w:val="F52D03F9"/>
    <w:rsid w:val="F53A5E41"/>
    <w:rsid w:val="F53D9849"/>
    <w:rsid w:val="F53EA9E6"/>
    <w:rsid w:val="F53F1061"/>
    <w:rsid w:val="F5566974"/>
    <w:rsid w:val="F55758D8"/>
    <w:rsid w:val="F56771A2"/>
    <w:rsid w:val="F56D3F2C"/>
    <w:rsid w:val="F56DF559"/>
    <w:rsid w:val="F56E8B86"/>
    <w:rsid w:val="F5734E0E"/>
    <w:rsid w:val="F5771094"/>
    <w:rsid w:val="F5772BD8"/>
    <w:rsid w:val="F577A114"/>
    <w:rsid w:val="F57D509F"/>
    <w:rsid w:val="F57D5D60"/>
    <w:rsid w:val="F57D7891"/>
    <w:rsid w:val="F57F0523"/>
    <w:rsid w:val="F57F12EE"/>
    <w:rsid w:val="F57F1715"/>
    <w:rsid w:val="F57F2719"/>
    <w:rsid w:val="F59207AB"/>
    <w:rsid w:val="F5A75E88"/>
    <w:rsid w:val="F5B31F77"/>
    <w:rsid w:val="F5B5453F"/>
    <w:rsid w:val="F5B6D23A"/>
    <w:rsid w:val="F5BE2819"/>
    <w:rsid w:val="F5BF1B36"/>
    <w:rsid w:val="F5BFDB0A"/>
    <w:rsid w:val="F5C6E963"/>
    <w:rsid w:val="F5CF6C28"/>
    <w:rsid w:val="F5D10DBA"/>
    <w:rsid w:val="F5D6B8FF"/>
    <w:rsid w:val="F5D84703"/>
    <w:rsid w:val="F5DB9D16"/>
    <w:rsid w:val="F5DE6D68"/>
    <w:rsid w:val="F5DEDA73"/>
    <w:rsid w:val="F5DF24F8"/>
    <w:rsid w:val="F5DF82E9"/>
    <w:rsid w:val="F5E39891"/>
    <w:rsid w:val="F5EE003D"/>
    <w:rsid w:val="F5EE2D93"/>
    <w:rsid w:val="F5EF1F61"/>
    <w:rsid w:val="F5EF42FA"/>
    <w:rsid w:val="F5F57F2A"/>
    <w:rsid w:val="F5F70B81"/>
    <w:rsid w:val="F5F711B9"/>
    <w:rsid w:val="F5F99034"/>
    <w:rsid w:val="F5FB7904"/>
    <w:rsid w:val="F5FBD9AB"/>
    <w:rsid w:val="F5FCE436"/>
    <w:rsid w:val="F5FDA39D"/>
    <w:rsid w:val="F5FE11C6"/>
    <w:rsid w:val="F5FE8368"/>
    <w:rsid w:val="F5FECF9F"/>
    <w:rsid w:val="F5FF054F"/>
    <w:rsid w:val="F5FF2AC6"/>
    <w:rsid w:val="F5FF2FF0"/>
    <w:rsid w:val="F5FF9680"/>
    <w:rsid w:val="F5FFE850"/>
    <w:rsid w:val="F61BCF20"/>
    <w:rsid w:val="F6354889"/>
    <w:rsid w:val="F63FA9C7"/>
    <w:rsid w:val="F657166C"/>
    <w:rsid w:val="F6691836"/>
    <w:rsid w:val="F6757979"/>
    <w:rsid w:val="F6783E05"/>
    <w:rsid w:val="F67B32AF"/>
    <w:rsid w:val="F67EAD64"/>
    <w:rsid w:val="F67FD199"/>
    <w:rsid w:val="F67FEB22"/>
    <w:rsid w:val="F6995653"/>
    <w:rsid w:val="F69B28C7"/>
    <w:rsid w:val="F69DFB3E"/>
    <w:rsid w:val="F69E6235"/>
    <w:rsid w:val="F6A6CA90"/>
    <w:rsid w:val="F6AEDBBC"/>
    <w:rsid w:val="F6AF797E"/>
    <w:rsid w:val="F6B39EA3"/>
    <w:rsid w:val="F6BFCD04"/>
    <w:rsid w:val="F6BFD716"/>
    <w:rsid w:val="F6BFE9F7"/>
    <w:rsid w:val="F6BFEA9C"/>
    <w:rsid w:val="F6C7224C"/>
    <w:rsid w:val="F6C730FE"/>
    <w:rsid w:val="F6DB21A8"/>
    <w:rsid w:val="F6DDB342"/>
    <w:rsid w:val="F6DF162C"/>
    <w:rsid w:val="F6DF6ACF"/>
    <w:rsid w:val="F6DFCDA0"/>
    <w:rsid w:val="F6E68BFB"/>
    <w:rsid w:val="F6EB0FEF"/>
    <w:rsid w:val="F6EC3777"/>
    <w:rsid w:val="F6EE6347"/>
    <w:rsid w:val="F6EEBAEE"/>
    <w:rsid w:val="F6F12976"/>
    <w:rsid w:val="F6F1360E"/>
    <w:rsid w:val="F6F305EC"/>
    <w:rsid w:val="F6F51720"/>
    <w:rsid w:val="F6F7ABCB"/>
    <w:rsid w:val="F6F92E7A"/>
    <w:rsid w:val="F6F9EAB9"/>
    <w:rsid w:val="F6FB996A"/>
    <w:rsid w:val="F6FDAA99"/>
    <w:rsid w:val="F6FE0135"/>
    <w:rsid w:val="F6FF0C6C"/>
    <w:rsid w:val="F6FF3460"/>
    <w:rsid w:val="F6FF5427"/>
    <w:rsid w:val="F6FF6355"/>
    <w:rsid w:val="F6FF8EA3"/>
    <w:rsid w:val="F6FFF32C"/>
    <w:rsid w:val="F707F880"/>
    <w:rsid w:val="F7166A0C"/>
    <w:rsid w:val="F719D89C"/>
    <w:rsid w:val="F72F319A"/>
    <w:rsid w:val="F72F97B7"/>
    <w:rsid w:val="F7359243"/>
    <w:rsid w:val="F73D6581"/>
    <w:rsid w:val="F73F4949"/>
    <w:rsid w:val="F73F9C57"/>
    <w:rsid w:val="F74F1508"/>
    <w:rsid w:val="F7570E4D"/>
    <w:rsid w:val="F757DAD2"/>
    <w:rsid w:val="F75922F1"/>
    <w:rsid w:val="F759C735"/>
    <w:rsid w:val="F75DAB15"/>
    <w:rsid w:val="F75EFC7B"/>
    <w:rsid w:val="F75F6147"/>
    <w:rsid w:val="F75F77A1"/>
    <w:rsid w:val="F765A9ED"/>
    <w:rsid w:val="F76D42BF"/>
    <w:rsid w:val="F76FC05E"/>
    <w:rsid w:val="F76FD8B9"/>
    <w:rsid w:val="F76FF978"/>
    <w:rsid w:val="F770CBC5"/>
    <w:rsid w:val="F772356C"/>
    <w:rsid w:val="F772A76C"/>
    <w:rsid w:val="F776255A"/>
    <w:rsid w:val="F776EAE7"/>
    <w:rsid w:val="F77726EE"/>
    <w:rsid w:val="F779F34A"/>
    <w:rsid w:val="F77A805B"/>
    <w:rsid w:val="F77B6B4A"/>
    <w:rsid w:val="F77B9FAF"/>
    <w:rsid w:val="F77BC075"/>
    <w:rsid w:val="F77BC553"/>
    <w:rsid w:val="F77D6B7A"/>
    <w:rsid w:val="F77F09B9"/>
    <w:rsid w:val="F77F135C"/>
    <w:rsid w:val="F77F2FA1"/>
    <w:rsid w:val="F77F37E7"/>
    <w:rsid w:val="F77F4605"/>
    <w:rsid w:val="F77F46FA"/>
    <w:rsid w:val="F77FA707"/>
    <w:rsid w:val="F79A4983"/>
    <w:rsid w:val="F79B449C"/>
    <w:rsid w:val="F79DC270"/>
    <w:rsid w:val="F79E55A0"/>
    <w:rsid w:val="F7A717BA"/>
    <w:rsid w:val="F7AC8657"/>
    <w:rsid w:val="F7B3C3FE"/>
    <w:rsid w:val="F7B707C1"/>
    <w:rsid w:val="F7B74AD5"/>
    <w:rsid w:val="F7B7D03C"/>
    <w:rsid w:val="F7B7FBEF"/>
    <w:rsid w:val="F7BB0551"/>
    <w:rsid w:val="F7BB142E"/>
    <w:rsid w:val="F7BB858C"/>
    <w:rsid w:val="F7BBA603"/>
    <w:rsid w:val="F7BC1F6A"/>
    <w:rsid w:val="F7BDE186"/>
    <w:rsid w:val="F7BF2CD0"/>
    <w:rsid w:val="F7BF3538"/>
    <w:rsid w:val="F7BFB9B3"/>
    <w:rsid w:val="F7BFBEC6"/>
    <w:rsid w:val="F7BFC24A"/>
    <w:rsid w:val="F7C7474C"/>
    <w:rsid w:val="F7CDEA0E"/>
    <w:rsid w:val="F7D195E9"/>
    <w:rsid w:val="F7D5BE10"/>
    <w:rsid w:val="F7D5C337"/>
    <w:rsid w:val="F7D7330B"/>
    <w:rsid w:val="F7D79D6F"/>
    <w:rsid w:val="F7D7F75E"/>
    <w:rsid w:val="F7D92AB0"/>
    <w:rsid w:val="F7D96560"/>
    <w:rsid w:val="F7D9DFDB"/>
    <w:rsid w:val="F7DD4F8E"/>
    <w:rsid w:val="F7DD7E27"/>
    <w:rsid w:val="F7DDDDF3"/>
    <w:rsid w:val="F7DEDB4A"/>
    <w:rsid w:val="F7DEF720"/>
    <w:rsid w:val="F7DF194A"/>
    <w:rsid w:val="F7DF3BEA"/>
    <w:rsid w:val="F7DF3D80"/>
    <w:rsid w:val="F7DF79D0"/>
    <w:rsid w:val="F7DF8F91"/>
    <w:rsid w:val="F7DFB968"/>
    <w:rsid w:val="F7DFDAAE"/>
    <w:rsid w:val="F7E120B4"/>
    <w:rsid w:val="F7E17BC5"/>
    <w:rsid w:val="F7E27A44"/>
    <w:rsid w:val="F7E7362E"/>
    <w:rsid w:val="F7E7E113"/>
    <w:rsid w:val="F7E91C16"/>
    <w:rsid w:val="F7E9CE78"/>
    <w:rsid w:val="F7EA6672"/>
    <w:rsid w:val="F7EB639E"/>
    <w:rsid w:val="F7EBD299"/>
    <w:rsid w:val="F7EC3800"/>
    <w:rsid w:val="F7ED09BD"/>
    <w:rsid w:val="F7EDB5D9"/>
    <w:rsid w:val="F7EDC37C"/>
    <w:rsid w:val="F7EE09DC"/>
    <w:rsid w:val="F7EE7443"/>
    <w:rsid w:val="F7EE995F"/>
    <w:rsid w:val="F7EF26C7"/>
    <w:rsid w:val="F7EF5902"/>
    <w:rsid w:val="F7EF92BB"/>
    <w:rsid w:val="F7F0F5FA"/>
    <w:rsid w:val="F7F31C8F"/>
    <w:rsid w:val="F7F33009"/>
    <w:rsid w:val="F7F575A5"/>
    <w:rsid w:val="F7F727A6"/>
    <w:rsid w:val="F7F7452E"/>
    <w:rsid w:val="F7F76E32"/>
    <w:rsid w:val="F7F77CF0"/>
    <w:rsid w:val="F7F7C071"/>
    <w:rsid w:val="F7F7C5A2"/>
    <w:rsid w:val="F7F8D27C"/>
    <w:rsid w:val="F7FA44A4"/>
    <w:rsid w:val="F7FA7A59"/>
    <w:rsid w:val="F7FABFF6"/>
    <w:rsid w:val="F7FAC303"/>
    <w:rsid w:val="F7FB1134"/>
    <w:rsid w:val="F7FB224D"/>
    <w:rsid w:val="F7FB5E02"/>
    <w:rsid w:val="F7FB5F6A"/>
    <w:rsid w:val="F7FBD97A"/>
    <w:rsid w:val="F7FBE27F"/>
    <w:rsid w:val="F7FBF4EC"/>
    <w:rsid w:val="F7FBFC8E"/>
    <w:rsid w:val="F7FD1AE9"/>
    <w:rsid w:val="F7FD5FFD"/>
    <w:rsid w:val="F7FD6626"/>
    <w:rsid w:val="F7FD73CF"/>
    <w:rsid w:val="F7FDE15C"/>
    <w:rsid w:val="F7FE73A1"/>
    <w:rsid w:val="F7FE97C6"/>
    <w:rsid w:val="F7FEAC50"/>
    <w:rsid w:val="F7FEED88"/>
    <w:rsid w:val="F7FF1637"/>
    <w:rsid w:val="F7FF169B"/>
    <w:rsid w:val="F7FF1A91"/>
    <w:rsid w:val="F7FF1C37"/>
    <w:rsid w:val="F7FF29C4"/>
    <w:rsid w:val="F7FF3857"/>
    <w:rsid w:val="F7FF4685"/>
    <w:rsid w:val="F7FF5387"/>
    <w:rsid w:val="F7FF84B3"/>
    <w:rsid w:val="F7FFA020"/>
    <w:rsid w:val="F7FFA1A6"/>
    <w:rsid w:val="F7FFA1BA"/>
    <w:rsid w:val="F7FFB597"/>
    <w:rsid w:val="F7FFC22C"/>
    <w:rsid w:val="F7FFDA20"/>
    <w:rsid w:val="F7FFFEE7"/>
    <w:rsid w:val="F7FFFF68"/>
    <w:rsid w:val="F82B945F"/>
    <w:rsid w:val="F84FEE84"/>
    <w:rsid w:val="F8602CAE"/>
    <w:rsid w:val="F86B6874"/>
    <w:rsid w:val="F8B785BA"/>
    <w:rsid w:val="F8BF2925"/>
    <w:rsid w:val="F8BFDDA0"/>
    <w:rsid w:val="F8C49315"/>
    <w:rsid w:val="F8DF9A1C"/>
    <w:rsid w:val="F8DFDD4F"/>
    <w:rsid w:val="F8DFE7FF"/>
    <w:rsid w:val="F8ED385B"/>
    <w:rsid w:val="F8EF631C"/>
    <w:rsid w:val="F8F1810C"/>
    <w:rsid w:val="F8F3A026"/>
    <w:rsid w:val="F8F6D135"/>
    <w:rsid w:val="F8FD2E5E"/>
    <w:rsid w:val="F8FE1A18"/>
    <w:rsid w:val="F90D757B"/>
    <w:rsid w:val="F92D025E"/>
    <w:rsid w:val="F93374A2"/>
    <w:rsid w:val="F93B5ADB"/>
    <w:rsid w:val="F93FD0E0"/>
    <w:rsid w:val="F95DCB35"/>
    <w:rsid w:val="F96F85D0"/>
    <w:rsid w:val="F96FFD47"/>
    <w:rsid w:val="F977E709"/>
    <w:rsid w:val="F978E5F1"/>
    <w:rsid w:val="F97F2D3B"/>
    <w:rsid w:val="F9AD2D3F"/>
    <w:rsid w:val="F9AE6649"/>
    <w:rsid w:val="F9AF8D0D"/>
    <w:rsid w:val="F9B4C66F"/>
    <w:rsid w:val="F9B5836E"/>
    <w:rsid w:val="F9BB9B06"/>
    <w:rsid w:val="F9BBC7B5"/>
    <w:rsid w:val="F9BDB3C2"/>
    <w:rsid w:val="F9BF22C0"/>
    <w:rsid w:val="F9BF7169"/>
    <w:rsid w:val="F9BFC6DE"/>
    <w:rsid w:val="F9C66C03"/>
    <w:rsid w:val="F9CD367D"/>
    <w:rsid w:val="F9DA664B"/>
    <w:rsid w:val="F9DF0E94"/>
    <w:rsid w:val="F9DF8E7E"/>
    <w:rsid w:val="F9DFFD6E"/>
    <w:rsid w:val="F9E11A49"/>
    <w:rsid w:val="F9E74FEB"/>
    <w:rsid w:val="F9EC4F57"/>
    <w:rsid w:val="F9ED368C"/>
    <w:rsid w:val="F9EE459F"/>
    <w:rsid w:val="F9EEEB91"/>
    <w:rsid w:val="F9EFB803"/>
    <w:rsid w:val="F9F13AF3"/>
    <w:rsid w:val="F9F3327D"/>
    <w:rsid w:val="F9F531BB"/>
    <w:rsid w:val="F9F5990B"/>
    <w:rsid w:val="F9F773F6"/>
    <w:rsid w:val="F9F95656"/>
    <w:rsid w:val="F9FA8DB7"/>
    <w:rsid w:val="F9FB2B15"/>
    <w:rsid w:val="F9FBF7FC"/>
    <w:rsid w:val="F9FEC3D5"/>
    <w:rsid w:val="F9FF2D69"/>
    <w:rsid w:val="F9FF4147"/>
    <w:rsid w:val="F9FFBBCE"/>
    <w:rsid w:val="F9FFEF4A"/>
    <w:rsid w:val="FA17647E"/>
    <w:rsid w:val="FA3BA71F"/>
    <w:rsid w:val="FA3BAA90"/>
    <w:rsid w:val="FA3FAFE9"/>
    <w:rsid w:val="FA5F0BDA"/>
    <w:rsid w:val="FA5F240F"/>
    <w:rsid w:val="FA5FE5E2"/>
    <w:rsid w:val="FA666074"/>
    <w:rsid w:val="FA6FEAA4"/>
    <w:rsid w:val="FA7207FE"/>
    <w:rsid w:val="FA74A16F"/>
    <w:rsid w:val="FA797662"/>
    <w:rsid w:val="FA7C14E2"/>
    <w:rsid w:val="FA7F0562"/>
    <w:rsid w:val="FA7FF446"/>
    <w:rsid w:val="FA875ACE"/>
    <w:rsid w:val="FA8FB872"/>
    <w:rsid w:val="FAAB8D39"/>
    <w:rsid w:val="FAABF549"/>
    <w:rsid w:val="FAAFA842"/>
    <w:rsid w:val="FAB63480"/>
    <w:rsid w:val="FAB78C0C"/>
    <w:rsid w:val="FAB7DF51"/>
    <w:rsid w:val="FABBD21D"/>
    <w:rsid w:val="FABE7459"/>
    <w:rsid w:val="FABFCDB3"/>
    <w:rsid w:val="FAD7AB4C"/>
    <w:rsid w:val="FAD9EDC0"/>
    <w:rsid w:val="FADBF376"/>
    <w:rsid w:val="FADF3005"/>
    <w:rsid w:val="FADFE76F"/>
    <w:rsid w:val="FAEBA35D"/>
    <w:rsid w:val="FAECFA5C"/>
    <w:rsid w:val="FAEEEF70"/>
    <w:rsid w:val="FAF9662A"/>
    <w:rsid w:val="FAFB5B7C"/>
    <w:rsid w:val="FAFBEC11"/>
    <w:rsid w:val="FAFDD3F0"/>
    <w:rsid w:val="FAFDF141"/>
    <w:rsid w:val="FAFE3C23"/>
    <w:rsid w:val="FAFEF7BE"/>
    <w:rsid w:val="FAFF54EA"/>
    <w:rsid w:val="FAFF5FF2"/>
    <w:rsid w:val="FAFF6FE6"/>
    <w:rsid w:val="FAFFBC8B"/>
    <w:rsid w:val="FB1ECD0B"/>
    <w:rsid w:val="FB2B0BFE"/>
    <w:rsid w:val="FB2D2B86"/>
    <w:rsid w:val="FB2FAA91"/>
    <w:rsid w:val="FB363339"/>
    <w:rsid w:val="FB3B8A54"/>
    <w:rsid w:val="FB3FDCE2"/>
    <w:rsid w:val="FB461244"/>
    <w:rsid w:val="FB5332D1"/>
    <w:rsid w:val="FB53677A"/>
    <w:rsid w:val="FB55A4F7"/>
    <w:rsid w:val="FB5745EA"/>
    <w:rsid w:val="FB58597F"/>
    <w:rsid w:val="FB58800F"/>
    <w:rsid w:val="FB5A4D8B"/>
    <w:rsid w:val="FB5A86F6"/>
    <w:rsid w:val="FB5BD1E7"/>
    <w:rsid w:val="FB5F1ED8"/>
    <w:rsid w:val="FB5F2698"/>
    <w:rsid w:val="FB5F6AF6"/>
    <w:rsid w:val="FB5FC542"/>
    <w:rsid w:val="FB6F2033"/>
    <w:rsid w:val="FB75FC81"/>
    <w:rsid w:val="FB76F03F"/>
    <w:rsid w:val="FB777B5A"/>
    <w:rsid w:val="FB7B776C"/>
    <w:rsid w:val="FB7BAFD1"/>
    <w:rsid w:val="FB7E0927"/>
    <w:rsid w:val="FB7E10CA"/>
    <w:rsid w:val="FB7E1F17"/>
    <w:rsid w:val="FB7ECC14"/>
    <w:rsid w:val="FB7F3670"/>
    <w:rsid w:val="FB7F78AD"/>
    <w:rsid w:val="FB7F9D02"/>
    <w:rsid w:val="FB7FE175"/>
    <w:rsid w:val="FB835FF9"/>
    <w:rsid w:val="FB97CAF7"/>
    <w:rsid w:val="FB99A908"/>
    <w:rsid w:val="FB9BEF9E"/>
    <w:rsid w:val="FB9F37AF"/>
    <w:rsid w:val="FB9FC702"/>
    <w:rsid w:val="FB9FFA43"/>
    <w:rsid w:val="FBA2D00F"/>
    <w:rsid w:val="FBAB5A3A"/>
    <w:rsid w:val="FBAB7E9D"/>
    <w:rsid w:val="FBABE929"/>
    <w:rsid w:val="FBAEE8B8"/>
    <w:rsid w:val="FBAEFD6F"/>
    <w:rsid w:val="FBAF2231"/>
    <w:rsid w:val="FBAFAC7B"/>
    <w:rsid w:val="FBB26DC0"/>
    <w:rsid w:val="FBB326DE"/>
    <w:rsid w:val="FBB52216"/>
    <w:rsid w:val="FBB74D31"/>
    <w:rsid w:val="FBB98327"/>
    <w:rsid w:val="FBBB464A"/>
    <w:rsid w:val="FBBB71EA"/>
    <w:rsid w:val="FBBBA614"/>
    <w:rsid w:val="FBBBEEE2"/>
    <w:rsid w:val="FBBD50CD"/>
    <w:rsid w:val="FBBD559F"/>
    <w:rsid w:val="FBBD7E31"/>
    <w:rsid w:val="FBBD8FB4"/>
    <w:rsid w:val="FBBE3836"/>
    <w:rsid w:val="FBBE8CB9"/>
    <w:rsid w:val="FBBEA323"/>
    <w:rsid w:val="FBBEE23D"/>
    <w:rsid w:val="FBBF15CA"/>
    <w:rsid w:val="FBBF5743"/>
    <w:rsid w:val="FBBF88C6"/>
    <w:rsid w:val="FBBF97D8"/>
    <w:rsid w:val="FBBFB9A6"/>
    <w:rsid w:val="FBBFDF56"/>
    <w:rsid w:val="FBBFE909"/>
    <w:rsid w:val="FBBFF83C"/>
    <w:rsid w:val="FBC0474F"/>
    <w:rsid w:val="FBC3EE13"/>
    <w:rsid w:val="FBC41B39"/>
    <w:rsid w:val="FBCA05C3"/>
    <w:rsid w:val="FBCB1CD0"/>
    <w:rsid w:val="FBD2034E"/>
    <w:rsid w:val="FBD2DD04"/>
    <w:rsid w:val="FBD37E67"/>
    <w:rsid w:val="FBD691AA"/>
    <w:rsid w:val="FBD7F1D3"/>
    <w:rsid w:val="FBD83D1F"/>
    <w:rsid w:val="FBDB7A88"/>
    <w:rsid w:val="FBDBB10B"/>
    <w:rsid w:val="FBDBC3C4"/>
    <w:rsid w:val="FBDBC437"/>
    <w:rsid w:val="FBDC8834"/>
    <w:rsid w:val="FBDD8C25"/>
    <w:rsid w:val="FBDD9E7C"/>
    <w:rsid w:val="FBDE0A14"/>
    <w:rsid w:val="FBDEDCC4"/>
    <w:rsid w:val="FBDF1569"/>
    <w:rsid w:val="FBDF5448"/>
    <w:rsid w:val="FBDF72D5"/>
    <w:rsid w:val="FBDF86E4"/>
    <w:rsid w:val="FBDF8C7A"/>
    <w:rsid w:val="FBDFBBA7"/>
    <w:rsid w:val="FBDFD340"/>
    <w:rsid w:val="FBDFD77F"/>
    <w:rsid w:val="FBDFE3F2"/>
    <w:rsid w:val="FBE13A79"/>
    <w:rsid w:val="FBE1466B"/>
    <w:rsid w:val="FBE3D9CF"/>
    <w:rsid w:val="FBE6933F"/>
    <w:rsid w:val="FBE71CDC"/>
    <w:rsid w:val="FBE73F5F"/>
    <w:rsid w:val="FBE746D7"/>
    <w:rsid w:val="FBE7850A"/>
    <w:rsid w:val="FBE946E0"/>
    <w:rsid w:val="FBE9AE20"/>
    <w:rsid w:val="FBEB0146"/>
    <w:rsid w:val="FBEB16A6"/>
    <w:rsid w:val="FBEBA0C4"/>
    <w:rsid w:val="FBED0A65"/>
    <w:rsid w:val="FBED17BF"/>
    <w:rsid w:val="FBEDB439"/>
    <w:rsid w:val="FBEE5C03"/>
    <w:rsid w:val="FBEEF479"/>
    <w:rsid w:val="FBEF5638"/>
    <w:rsid w:val="FBEF8769"/>
    <w:rsid w:val="FBEF8825"/>
    <w:rsid w:val="FBEFBB24"/>
    <w:rsid w:val="FBEFE2C1"/>
    <w:rsid w:val="FBF3248F"/>
    <w:rsid w:val="FBF3F9BF"/>
    <w:rsid w:val="FBF3FD95"/>
    <w:rsid w:val="FBF5748E"/>
    <w:rsid w:val="FBF5ED73"/>
    <w:rsid w:val="FBF64ED4"/>
    <w:rsid w:val="FBF713FB"/>
    <w:rsid w:val="FBF76465"/>
    <w:rsid w:val="FBF7929C"/>
    <w:rsid w:val="FBF7E00A"/>
    <w:rsid w:val="FBF7E063"/>
    <w:rsid w:val="FBF7E847"/>
    <w:rsid w:val="FBF82E6A"/>
    <w:rsid w:val="FBF87E0D"/>
    <w:rsid w:val="FBFA177A"/>
    <w:rsid w:val="FBFA69FE"/>
    <w:rsid w:val="FBFAC75B"/>
    <w:rsid w:val="FBFB00C0"/>
    <w:rsid w:val="FBFB9DB7"/>
    <w:rsid w:val="FBFBA560"/>
    <w:rsid w:val="FBFBD2CE"/>
    <w:rsid w:val="FBFBD929"/>
    <w:rsid w:val="FBFBE6E5"/>
    <w:rsid w:val="FBFCC508"/>
    <w:rsid w:val="FBFD16C1"/>
    <w:rsid w:val="FBFD2283"/>
    <w:rsid w:val="FBFD9892"/>
    <w:rsid w:val="FBFDF445"/>
    <w:rsid w:val="FBFE88C3"/>
    <w:rsid w:val="FBFE9C5E"/>
    <w:rsid w:val="FBFEBBAE"/>
    <w:rsid w:val="FBFEC847"/>
    <w:rsid w:val="FBFED173"/>
    <w:rsid w:val="FBFF05CE"/>
    <w:rsid w:val="FBFF1B89"/>
    <w:rsid w:val="FBFF25F4"/>
    <w:rsid w:val="FBFF288C"/>
    <w:rsid w:val="FBFF4CD4"/>
    <w:rsid w:val="FBFF4DB4"/>
    <w:rsid w:val="FBFF5C7A"/>
    <w:rsid w:val="FBFF6F66"/>
    <w:rsid w:val="FBFF8E67"/>
    <w:rsid w:val="FBFF9A1E"/>
    <w:rsid w:val="FBFFAC50"/>
    <w:rsid w:val="FBFFBB3D"/>
    <w:rsid w:val="FBFFDCD8"/>
    <w:rsid w:val="FBFFE3C2"/>
    <w:rsid w:val="FBFFE953"/>
    <w:rsid w:val="FBFFED61"/>
    <w:rsid w:val="FBFFF81D"/>
    <w:rsid w:val="FC271CD1"/>
    <w:rsid w:val="FC3FC193"/>
    <w:rsid w:val="FC5F3A4C"/>
    <w:rsid w:val="FC650144"/>
    <w:rsid w:val="FC674316"/>
    <w:rsid w:val="FC6A69EA"/>
    <w:rsid w:val="FC6E6FC5"/>
    <w:rsid w:val="FC6FC09A"/>
    <w:rsid w:val="FC76E65E"/>
    <w:rsid w:val="FC79638E"/>
    <w:rsid w:val="FC7F7634"/>
    <w:rsid w:val="FC7F88A2"/>
    <w:rsid w:val="FC7FC644"/>
    <w:rsid w:val="FC9EC827"/>
    <w:rsid w:val="FC9F0934"/>
    <w:rsid w:val="FC9FF718"/>
    <w:rsid w:val="FCAB0089"/>
    <w:rsid w:val="FCAFA803"/>
    <w:rsid w:val="FCAFB95E"/>
    <w:rsid w:val="FCB03F8C"/>
    <w:rsid w:val="FCB77A67"/>
    <w:rsid w:val="FCBB77CF"/>
    <w:rsid w:val="FCBBB25D"/>
    <w:rsid w:val="FCBD45E2"/>
    <w:rsid w:val="FCBD59AF"/>
    <w:rsid w:val="FCBD9C6C"/>
    <w:rsid w:val="FCBEFDAC"/>
    <w:rsid w:val="FCBFBD8B"/>
    <w:rsid w:val="FCCF8185"/>
    <w:rsid w:val="FCD5083B"/>
    <w:rsid w:val="FCD68796"/>
    <w:rsid w:val="FCDA01FF"/>
    <w:rsid w:val="FCDCF23E"/>
    <w:rsid w:val="FCDE1340"/>
    <w:rsid w:val="FCDED5A8"/>
    <w:rsid w:val="FCDF2A28"/>
    <w:rsid w:val="FCDFA321"/>
    <w:rsid w:val="FCDFC692"/>
    <w:rsid w:val="FCE64EC8"/>
    <w:rsid w:val="FCE7C516"/>
    <w:rsid w:val="FCEAC167"/>
    <w:rsid w:val="FCEDE16E"/>
    <w:rsid w:val="FCF05969"/>
    <w:rsid w:val="FCF0E677"/>
    <w:rsid w:val="FCF34BF9"/>
    <w:rsid w:val="FCFA033F"/>
    <w:rsid w:val="FCFBF0DA"/>
    <w:rsid w:val="FCFD3109"/>
    <w:rsid w:val="FCFD7060"/>
    <w:rsid w:val="FCFDB3C3"/>
    <w:rsid w:val="FCFE06DA"/>
    <w:rsid w:val="FCFE331A"/>
    <w:rsid w:val="FCFE808A"/>
    <w:rsid w:val="FCFEB6AE"/>
    <w:rsid w:val="FCFEF91E"/>
    <w:rsid w:val="FCFF29FA"/>
    <w:rsid w:val="FCFFD787"/>
    <w:rsid w:val="FD17923C"/>
    <w:rsid w:val="FD1B4F8A"/>
    <w:rsid w:val="FD1D34FF"/>
    <w:rsid w:val="FD263044"/>
    <w:rsid w:val="FD26A640"/>
    <w:rsid w:val="FD27B99B"/>
    <w:rsid w:val="FD294AA0"/>
    <w:rsid w:val="FD36F43D"/>
    <w:rsid w:val="FD37D7FE"/>
    <w:rsid w:val="FD3DE31A"/>
    <w:rsid w:val="FD3E320F"/>
    <w:rsid w:val="FD3FCFD8"/>
    <w:rsid w:val="FD3FEB0C"/>
    <w:rsid w:val="FD471793"/>
    <w:rsid w:val="FD4F7C69"/>
    <w:rsid w:val="FD4FDDCE"/>
    <w:rsid w:val="FD539E55"/>
    <w:rsid w:val="FD5B5000"/>
    <w:rsid w:val="FD5B8257"/>
    <w:rsid w:val="FD5C8124"/>
    <w:rsid w:val="FD5D74DD"/>
    <w:rsid w:val="FD5F4539"/>
    <w:rsid w:val="FD5FBB81"/>
    <w:rsid w:val="FD6C7389"/>
    <w:rsid w:val="FD6F080B"/>
    <w:rsid w:val="FD6F2038"/>
    <w:rsid w:val="FD6F5912"/>
    <w:rsid w:val="FD776369"/>
    <w:rsid w:val="FD7A4F2A"/>
    <w:rsid w:val="FD7B96C0"/>
    <w:rsid w:val="FD7E30E0"/>
    <w:rsid w:val="FD7F099C"/>
    <w:rsid w:val="FD7F0D40"/>
    <w:rsid w:val="FD7F45F5"/>
    <w:rsid w:val="FD7FBFD9"/>
    <w:rsid w:val="FD7FC5E6"/>
    <w:rsid w:val="FD930B59"/>
    <w:rsid w:val="FD95C601"/>
    <w:rsid w:val="FD97CF00"/>
    <w:rsid w:val="FD9BE0BC"/>
    <w:rsid w:val="FD9C7E17"/>
    <w:rsid w:val="FD9F24A9"/>
    <w:rsid w:val="FD9F440D"/>
    <w:rsid w:val="FD9F643B"/>
    <w:rsid w:val="FDAD751A"/>
    <w:rsid w:val="FDAF1F72"/>
    <w:rsid w:val="FDAF5696"/>
    <w:rsid w:val="FDB5F078"/>
    <w:rsid w:val="FDB5F4F7"/>
    <w:rsid w:val="FDB949ED"/>
    <w:rsid w:val="FDBA1370"/>
    <w:rsid w:val="FDBAA5CD"/>
    <w:rsid w:val="FDBB0AB4"/>
    <w:rsid w:val="FDBBD734"/>
    <w:rsid w:val="FDBE77E0"/>
    <w:rsid w:val="FDBFADA8"/>
    <w:rsid w:val="FDBFB7A8"/>
    <w:rsid w:val="FDBFED0F"/>
    <w:rsid w:val="FDC6A81D"/>
    <w:rsid w:val="FDCA5DF2"/>
    <w:rsid w:val="FDCB829D"/>
    <w:rsid w:val="FDCB8E04"/>
    <w:rsid w:val="FDCF488A"/>
    <w:rsid w:val="FDCFB781"/>
    <w:rsid w:val="FDCFD031"/>
    <w:rsid w:val="FDD29148"/>
    <w:rsid w:val="FDD3A2C4"/>
    <w:rsid w:val="FDD44E83"/>
    <w:rsid w:val="FDD730F6"/>
    <w:rsid w:val="FDD7E268"/>
    <w:rsid w:val="FDD7FF12"/>
    <w:rsid w:val="FDDA00D5"/>
    <w:rsid w:val="FDDA2484"/>
    <w:rsid w:val="FDDB833F"/>
    <w:rsid w:val="FDDB89C9"/>
    <w:rsid w:val="FDDEADAA"/>
    <w:rsid w:val="FDDEC556"/>
    <w:rsid w:val="FDDEF00D"/>
    <w:rsid w:val="FDDF273D"/>
    <w:rsid w:val="FDDF328B"/>
    <w:rsid w:val="FDDF84DA"/>
    <w:rsid w:val="FDDF9FDA"/>
    <w:rsid w:val="FDDFE537"/>
    <w:rsid w:val="FDE5D8CE"/>
    <w:rsid w:val="FDE5DA11"/>
    <w:rsid w:val="FDE71650"/>
    <w:rsid w:val="FDE74635"/>
    <w:rsid w:val="FDE788D0"/>
    <w:rsid w:val="FDE83994"/>
    <w:rsid w:val="FDE9BC46"/>
    <w:rsid w:val="FDEB4D38"/>
    <w:rsid w:val="FDEB8809"/>
    <w:rsid w:val="FDEBD78F"/>
    <w:rsid w:val="FDEC536D"/>
    <w:rsid w:val="FDEDB218"/>
    <w:rsid w:val="FDEDE2A5"/>
    <w:rsid w:val="FDEE6456"/>
    <w:rsid w:val="FDEF02E5"/>
    <w:rsid w:val="FDEF118F"/>
    <w:rsid w:val="FDEF2323"/>
    <w:rsid w:val="FDEF55C6"/>
    <w:rsid w:val="FDEF73DE"/>
    <w:rsid w:val="FDEFA0FC"/>
    <w:rsid w:val="FDEFB69C"/>
    <w:rsid w:val="FDEFC9B5"/>
    <w:rsid w:val="FDEFE550"/>
    <w:rsid w:val="FDEFF372"/>
    <w:rsid w:val="FDF17DD2"/>
    <w:rsid w:val="FDF19566"/>
    <w:rsid w:val="FDF38B75"/>
    <w:rsid w:val="FDF546B3"/>
    <w:rsid w:val="FDF58919"/>
    <w:rsid w:val="FDF6981F"/>
    <w:rsid w:val="FDF69E17"/>
    <w:rsid w:val="FDF77B7A"/>
    <w:rsid w:val="FDF79EDE"/>
    <w:rsid w:val="FDF7ABA4"/>
    <w:rsid w:val="FDF7CA69"/>
    <w:rsid w:val="FDF9A45A"/>
    <w:rsid w:val="FDF9A5C4"/>
    <w:rsid w:val="FDFA7FC9"/>
    <w:rsid w:val="FDFABD59"/>
    <w:rsid w:val="FDFB085C"/>
    <w:rsid w:val="FDFB1D1E"/>
    <w:rsid w:val="FDFB3157"/>
    <w:rsid w:val="FDFB5ADB"/>
    <w:rsid w:val="FDFB623D"/>
    <w:rsid w:val="FDFB7336"/>
    <w:rsid w:val="FDFBAB78"/>
    <w:rsid w:val="FDFBABCE"/>
    <w:rsid w:val="FDFC5829"/>
    <w:rsid w:val="FDFCAEFD"/>
    <w:rsid w:val="FDFD3FE6"/>
    <w:rsid w:val="FDFE00C8"/>
    <w:rsid w:val="FDFE3159"/>
    <w:rsid w:val="FDFE35B7"/>
    <w:rsid w:val="FDFE8BDD"/>
    <w:rsid w:val="FDFEA1BD"/>
    <w:rsid w:val="FDFF101B"/>
    <w:rsid w:val="FDFF225C"/>
    <w:rsid w:val="FDFF329E"/>
    <w:rsid w:val="FDFF3E81"/>
    <w:rsid w:val="FDFF4065"/>
    <w:rsid w:val="FDFF48A1"/>
    <w:rsid w:val="FDFF491F"/>
    <w:rsid w:val="FDFF4E16"/>
    <w:rsid w:val="FDFF5035"/>
    <w:rsid w:val="FDFF5FAD"/>
    <w:rsid w:val="FDFF7C97"/>
    <w:rsid w:val="FDFFAACC"/>
    <w:rsid w:val="FDFFBAD3"/>
    <w:rsid w:val="FDFFC077"/>
    <w:rsid w:val="FDFFD519"/>
    <w:rsid w:val="FDFFE719"/>
    <w:rsid w:val="FDFFE929"/>
    <w:rsid w:val="FE0FCA09"/>
    <w:rsid w:val="FE1BE516"/>
    <w:rsid w:val="FE37B4B6"/>
    <w:rsid w:val="FE3934D8"/>
    <w:rsid w:val="FE3AB3D3"/>
    <w:rsid w:val="FE3CEA43"/>
    <w:rsid w:val="FE52CF87"/>
    <w:rsid w:val="FE575C12"/>
    <w:rsid w:val="FE5B778E"/>
    <w:rsid w:val="FE5D11D6"/>
    <w:rsid w:val="FE5E2EC5"/>
    <w:rsid w:val="FE5EE098"/>
    <w:rsid w:val="FE5F16F6"/>
    <w:rsid w:val="FE5F8FA8"/>
    <w:rsid w:val="FE628079"/>
    <w:rsid w:val="FE6B7A40"/>
    <w:rsid w:val="FE6F5D77"/>
    <w:rsid w:val="FE6FC05E"/>
    <w:rsid w:val="FE7593C5"/>
    <w:rsid w:val="FE7709C7"/>
    <w:rsid w:val="FE77C695"/>
    <w:rsid w:val="FE78A9EF"/>
    <w:rsid w:val="FE79478D"/>
    <w:rsid w:val="FE797B3A"/>
    <w:rsid w:val="FE7BD4EB"/>
    <w:rsid w:val="FE7D8316"/>
    <w:rsid w:val="FE7DD3E1"/>
    <w:rsid w:val="FE7EFF84"/>
    <w:rsid w:val="FE7F44E8"/>
    <w:rsid w:val="FE84E82B"/>
    <w:rsid w:val="FE8E31C2"/>
    <w:rsid w:val="FE99C726"/>
    <w:rsid w:val="FE99DE45"/>
    <w:rsid w:val="FE9FBAD8"/>
    <w:rsid w:val="FE9FFC78"/>
    <w:rsid w:val="FEAD2AFA"/>
    <w:rsid w:val="FEAE0F09"/>
    <w:rsid w:val="FEAE8508"/>
    <w:rsid w:val="FEAFAF40"/>
    <w:rsid w:val="FEB034A9"/>
    <w:rsid w:val="FEB128C4"/>
    <w:rsid w:val="FEB5F24B"/>
    <w:rsid w:val="FEB7B98F"/>
    <w:rsid w:val="FEB7EC0D"/>
    <w:rsid w:val="FEB9733F"/>
    <w:rsid w:val="FEBBB489"/>
    <w:rsid w:val="FEBC827B"/>
    <w:rsid w:val="FEBC99E9"/>
    <w:rsid w:val="FEBD5D83"/>
    <w:rsid w:val="FEBDFA93"/>
    <w:rsid w:val="FEBE666A"/>
    <w:rsid w:val="FEBE7473"/>
    <w:rsid w:val="FEBF4FBE"/>
    <w:rsid w:val="FEBF7EEC"/>
    <w:rsid w:val="FEBF8BD6"/>
    <w:rsid w:val="FEBFE565"/>
    <w:rsid w:val="FEBFE6F3"/>
    <w:rsid w:val="FEBFF3C7"/>
    <w:rsid w:val="FEC369D1"/>
    <w:rsid w:val="FEC66879"/>
    <w:rsid w:val="FECB92B9"/>
    <w:rsid w:val="FECE1721"/>
    <w:rsid w:val="FECE2DE6"/>
    <w:rsid w:val="FECEDF94"/>
    <w:rsid w:val="FECF51D5"/>
    <w:rsid w:val="FECF7509"/>
    <w:rsid w:val="FECFBBD3"/>
    <w:rsid w:val="FECFC77D"/>
    <w:rsid w:val="FECFF0A0"/>
    <w:rsid w:val="FED7C233"/>
    <w:rsid w:val="FED7FEFA"/>
    <w:rsid w:val="FED90119"/>
    <w:rsid w:val="FED9C92E"/>
    <w:rsid w:val="FED9FEC5"/>
    <w:rsid w:val="FEDA98E4"/>
    <w:rsid w:val="FEDB8B37"/>
    <w:rsid w:val="FEDF42E4"/>
    <w:rsid w:val="FEDF9B75"/>
    <w:rsid w:val="FEDFD48E"/>
    <w:rsid w:val="FEDFEC52"/>
    <w:rsid w:val="FEE1111B"/>
    <w:rsid w:val="FEE75CE8"/>
    <w:rsid w:val="FEE773ED"/>
    <w:rsid w:val="FEE7AFB5"/>
    <w:rsid w:val="FEEAB705"/>
    <w:rsid w:val="FEEB6988"/>
    <w:rsid w:val="FEEC464B"/>
    <w:rsid w:val="FEEC586B"/>
    <w:rsid w:val="FEEE2B75"/>
    <w:rsid w:val="FEEF1EC3"/>
    <w:rsid w:val="FEEF983C"/>
    <w:rsid w:val="FEEF9D39"/>
    <w:rsid w:val="FEEFA05F"/>
    <w:rsid w:val="FEEFA11B"/>
    <w:rsid w:val="FEEFC3C5"/>
    <w:rsid w:val="FEEFE3E9"/>
    <w:rsid w:val="FEF3A854"/>
    <w:rsid w:val="FEF3C181"/>
    <w:rsid w:val="FEF5F38D"/>
    <w:rsid w:val="FEF63301"/>
    <w:rsid w:val="FEF679C5"/>
    <w:rsid w:val="FEF6FCFF"/>
    <w:rsid w:val="FEF7006E"/>
    <w:rsid w:val="FEF71795"/>
    <w:rsid w:val="FEF76513"/>
    <w:rsid w:val="FEF7A5FA"/>
    <w:rsid w:val="FEF7B740"/>
    <w:rsid w:val="FEF890DA"/>
    <w:rsid w:val="FEF952F6"/>
    <w:rsid w:val="FEF955EE"/>
    <w:rsid w:val="FEF9D478"/>
    <w:rsid w:val="FEFA1063"/>
    <w:rsid w:val="FEFA4279"/>
    <w:rsid w:val="FEFA788D"/>
    <w:rsid w:val="FEFA9856"/>
    <w:rsid w:val="FEFAFDCE"/>
    <w:rsid w:val="FEFB1E49"/>
    <w:rsid w:val="FEFB89F7"/>
    <w:rsid w:val="FEFBEF12"/>
    <w:rsid w:val="FEFCD253"/>
    <w:rsid w:val="FEFD4F98"/>
    <w:rsid w:val="FEFD84C1"/>
    <w:rsid w:val="FEFDC1AA"/>
    <w:rsid w:val="FEFDDC69"/>
    <w:rsid w:val="FEFE1E6F"/>
    <w:rsid w:val="FEFE4F02"/>
    <w:rsid w:val="FEFEF573"/>
    <w:rsid w:val="FEFF065B"/>
    <w:rsid w:val="FEFF16FB"/>
    <w:rsid w:val="FEFF1A02"/>
    <w:rsid w:val="FEFF37EC"/>
    <w:rsid w:val="FEFF9A69"/>
    <w:rsid w:val="FEFFA809"/>
    <w:rsid w:val="FEFFAE95"/>
    <w:rsid w:val="FEFFE705"/>
    <w:rsid w:val="FEFFFE52"/>
    <w:rsid w:val="FF06C392"/>
    <w:rsid w:val="FF13FE70"/>
    <w:rsid w:val="FF169F1E"/>
    <w:rsid w:val="FF16DD68"/>
    <w:rsid w:val="FF1E5927"/>
    <w:rsid w:val="FF1FC989"/>
    <w:rsid w:val="FF1FE16F"/>
    <w:rsid w:val="FF27708B"/>
    <w:rsid w:val="FF278F31"/>
    <w:rsid w:val="FF27BD55"/>
    <w:rsid w:val="FF2F1145"/>
    <w:rsid w:val="FF2FB2EE"/>
    <w:rsid w:val="FF337672"/>
    <w:rsid w:val="FF36FF31"/>
    <w:rsid w:val="FF3777A3"/>
    <w:rsid w:val="FF3AC7D7"/>
    <w:rsid w:val="FF3B297F"/>
    <w:rsid w:val="FF3BD8FE"/>
    <w:rsid w:val="FF3D4067"/>
    <w:rsid w:val="FF3DDC24"/>
    <w:rsid w:val="FF3E2AB2"/>
    <w:rsid w:val="FF3EA592"/>
    <w:rsid w:val="FF3F80E4"/>
    <w:rsid w:val="FF3FBA68"/>
    <w:rsid w:val="FF478DF2"/>
    <w:rsid w:val="FF47C8A9"/>
    <w:rsid w:val="FF4A17CD"/>
    <w:rsid w:val="FF4D101B"/>
    <w:rsid w:val="FF4F6378"/>
    <w:rsid w:val="FF4F92DF"/>
    <w:rsid w:val="FF4FB463"/>
    <w:rsid w:val="FF5774F9"/>
    <w:rsid w:val="FF57A598"/>
    <w:rsid w:val="FF5864D0"/>
    <w:rsid w:val="FF5B27C4"/>
    <w:rsid w:val="FF5E21DE"/>
    <w:rsid w:val="FF5E8305"/>
    <w:rsid w:val="FF5F2EE3"/>
    <w:rsid w:val="FF5F3564"/>
    <w:rsid w:val="FF5F6B9C"/>
    <w:rsid w:val="FF5F7259"/>
    <w:rsid w:val="FF5FA4B8"/>
    <w:rsid w:val="FF5FADA9"/>
    <w:rsid w:val="FF5FB9CD"/>
    <w:rsid w:val="FF636F29"/>
    <w:rsid w:val="FF638BCC"/>
    <w:rsid w:val="FF678E67"/>
    <w:rsid w:val="FF67CE6F"/>
    <w:rsid w:val="FF68C0CA"/>
    <w:rsid w:val="FF6C4801"/>
    <w:rsid w:val="FF6DFF0D"/>
    <w:rsid w:val="FF6DFF60"/>
    <w:rsid w:val="FF6E5443"/>
    <w:rsid w:val="FF6EC228"/>
    <w:rsid w:val="FF6F03B0"/>
    <w:rsid w:val="FF6F7871"/>
    <w:rsid w:val="FF6FCEBF"/>
    <w:rsid w:val="FF741181"/>
    <w:rsid w:val="FF7443EF"/>
    <w:rsid w:val="FF7571C7"/>
    <w:rsid w:val="FF76123B"/>
    <w:rsid w:val="FF7614DE"/>
    <w:rsid w:val="FF767A9B"/>
    <w:rsid w:val="FF776E91"/>
    <w:rsid w:val="FF7783AF"/>
    <w:rsid w:val="FF7A69D3"/>
    <w:rsid w:val="FF7AA250"/>
    <w:rsid w:val="FF7ABB74"/>
    <w:rsid w:val="FF7B6C51"/>
    <w:rsid w:val="FF7BB798"/>
    <w:rsid w:val="FF7BD75F"/>
    <w:rsid w:val="FF7BDAF1"/>
    <w:rsid w:val="FF7C2F8F"/>
    <w:rsid w:val="FF7D194F"/>
    <w:rsid w:val="FF7D2629"/>
    <w:rsid w:val="FF7D4893"/>
    <w:rsid w:val="FF7D60D8"/>
    <w:rsid w:val="FF7D8625"/>
    <w:rsid w:val="FF7D8FE0"/>
    <w:rsid w:val="FF7D9859"/>
    <w:rsid w:val="FF7DD1C6"/>
    <w:rsid w:val="FF7E0898"/>
    <w:rsid w:val="FF7E44D3"/>
    <w:rsid w:val="FF7E4C54"/>
    <w:rsid w:val="FF7E5C7A"/>
    <w:rsid w:val="FF7E6A04"/>
    <w:rsid w:val="FF7F1226"/>
    <w:rsid w:val="FF7F4F25"/>
    <w:rsid w:val="FF7F764C"/>
    <w:rsid w:val="FF7FA09B"/>
    <w:rsid w:val="FF7FA354"/>
    <w:rsid w:val="FF7FB4BA"/>
    <w:rsid w:val="FF7FB5F6"/>
    <w:rsid w:val="FF7FB64D"/>
    <w:rsid w:val="FF8B6EAF"/>
    <w:rsid w:val="FF8C18A1"/>
    <w:rsid w:val="FF8C4CE6"/>
    <w:rsid w:val="FF8DD9CC"/>
    <w:rsid w:val="FF8F0D2C"/>
    <w:rsid w:val="FF8F825B"/>
    <w:rsid w:val="FF8F8DE7"/>
    <w:rsid w:val="FF8FCA58"/>
    <w:rsid w:val="FF96041B"/>
    <w:rsid w:val="FF97263B"/>
    <w:rsid w:val="FF9B06E6"/>
    <w:rsid w:val="FF9D191A"/>
    <w:rsid w:val="FF9DC38B"/>
    <w:rsid w:val="FF9E2F58"/>
    <w:rsid w:val="FF9E436A"/>
    <w:rsid w:val="FF9F7093"/>
    <w:rsid w:val="FF9F8E59"/>
    <w:rsid w:val="FF9FF564"/>
    <w:rsid w:val="FFA10504"/>
    <w:rsid w:val="FFA5616C"/>
    <w:rsid w:val="FFA76065"/>
    <w:rsid w:val="FFA9238F"/>
    <w:rsid w:val="FFA96798"/>
    <w:rsid w:val="FFA9E783"/>
    <w:rsid w:val="FFAB1AFE"/>
    <w:rsid w:val="FFAB55BA"/>
    <w:rsid w:val="FFAC958B"/>
    <w:rsid w:val="FFAEBFB4"/>
    <w:rsid w:val="FFAF3573"/>
    <w:rsid w:val="FFAF3B6D"/>
    <w:rsid w:val="FFAF65BF"/>
    <w:rsid w:val="FFAFB555"/>
    <w:rsid w:val="FFAFC9FF"/>
    <w:rsid w:val="FFB10D31"/>
    <w:rsid w:val="FFB11C17"/>
    <w:rsid w:val="FFB52421"/>
    <w:rsid w:val="FFB6791C"/>
    <w:rsid w:val="FFB6D6BC"/>
    <w:rsid w:val="FFB7128D"/>
    <w:rsid w:val="FFB7480C"/>
    <w:rsid w:val="FFB7B8F4"/>
    <w:rsid w:val="FFB8BC95"/>
    <w:rsid w:val="FFB93B50"/>
    <w:rsid w:val="FFB97FF5"/>
    <w:rsid w:val="FFBA24DF"/>
    <w:rsid w:val="FFBB1E39"/>
    <w:rsid w:val="FFBB9608"/>
    <w:rsid w:val="FFBBA8AB"/>
    <w:rsid w:val="FFBBCF38"/>
    <w:rsid w:val="FFBD011A"/>
    <w:rsid w:val="FFBD3CAA"/>
    <w:rsid w:val="FFBD549A"/>
    <w:rsid w:val="FFBD5E7A"/>
    <w:rsid w:val="FFBD9206"/>
    <w:rsid w:val="FFBDD311"/>
    <w:rsid w:val="FFBE24BB"/>
    <w:rsid w:val="FFBE2E01"/>
    <w:rsid w:val="FFBE42DE"/>
    <w:rsid w:val="FFBE9FA1"/>
    <w:rsid w:val="FFBEDD99"/>
    <w:rsid w:val="FFBF084A"/>
    <w:rsid w:val="FFBF0D60"/>
    <w:rsid w:val="FFBF1594"/>
    <w:rsid w:val="FFBF2A3E"/>
    <w:rsid w:val="FFBF3DAA"/>
    <w:rsid w:val="FFBF646D"/>
    <w:rsid w:val="FFBF77F9"/>
    <w:rsid w:val="FFBFA571"/>
    <w:rsid w:val="FFBFABE7"/>
    <w:rsid w:val="FFBFBB1C"/>
    <w:rsid w:val="FFBFCA99"/>
    <w:rsid w:val="FFBFDF65"/>
    <w:rsid w:val="FFBFFCF1"/>
    <w:rsid w:val="FFBFFFD3"/>
    <w:rsid w:val="FFC69C84"/>
    <w:rsid w:val="FFC6C157"/>
    <w:rsid w:val="FFC74777"/>
    <w:rsid w:val="FFC75C67"/>
    <w:rsid w:val="FFC98B99"/>
    <w:rsid w:val="FFCD06CB"/>
    <w:rsid w:val="FFCDBE3B"/>
    <w:rsid w:val="FFCED91E"/>
    <w:rsid w:val="FFCEF610"/>
    <w:rsid w:val="FFCF2E14"/>
    <w:rsid w:val="FFCF486C"/>
    <w:rsid w:val="FFCF755D"/>
    <w:rsid w:val="FFCF7655"/>
    <w:rsid w:val="FFCFE8A8"/>
    <w:rsid w:val="FFCFEA34"/>
    <w:rsid w:val="FFD1F99E"/>
    <w:rsid w:val="FFD2279F"/>
    <w:rsid w:val="FFD3DFF1"/>
    <w:rsid w:val="FFD3F75F"/>
    <w:rsid w:val="FFD4296E"/>
    <w:rsid w:val="FFD50BB0"/>
    <w:rsid w:val="FFD524DA"/>
    <w:rsid w:val="FFD64A4C"/>
    <w:rsid w:val="FFD6704B"/>
    <w:rsid w:val="FFD6F0FD"/>
    <w:rsid w:val="FFD72548"/>
    <w:rsid w:val="FFD72A7E"/>
    <w:rsid w:val="FFD98FF8"/>
    <w:rsid w:val="FFDA62C3"/>
    <w:rsid w:val="FFDB2E57"/>
    <w:rsid w:val="FFDB72CA"/>
    <w:rsid w:val="FFDB8222"/>
    <w:rsid w:val="FFDBD064"/>
    <w:rsid w:val="FFDBD4CE"/>
    <w:rsid w:val="FFDC76BC"/>
    <w:rsid w:val="FFDD758C"/>
    <w:rsid w:val="FFDD7BF1"/>
    <w:rsid w:val="FFDDA193"/>
    <w:rsid w:val="FFDDAADF"/>
    <w:rsid w:val="FFDDADFC"/>
    <w:rsid w:val="FFDDB5C7"/>
    <w:rsid w:val="FFDDE2F1"/>
    <w:rsid w:val="FFDE293D"/>
    <w:rsid w:val="FFDE70A0"/>
    <w:rsid w:val="FFDE70F8"/>
    <w:rsid w:val="FFDEA94D"/>
    <w:rsid w:val="FFDEB7D3"/>
    <w:rsid w:val="FFDED3D9"/>
    <w:rsid w:val="FFDED7D0"/>
    <w:rsid w:val="FFDF1CEB"/>
    <w:rsid w:val="FFDF355B"/>
    <w:rsid w:val="FFDF40DA"/>
    <w:rsid w:val="FFDF6039"/>
    <w:rsid w:val="FFDF613C"/>
    <w:rsid w:val="FFDF96B9"/>
    <w:rsid w:val="FFDF9A08"/>
    <w:rsid w:val="FFDFACB5"/>
    <w:rsid w:val="FFDFBF6B"/>
    <w:rsid w:val="FFDFC681"/>
    <w:rsid w:val="FFDFD6AD"/>
    <w:rsid w:val="FFDFF0AD"/>
    <w:rsid w:val="FFDFFDE9"/>
    <w:rsid w:val="FFDFFEBA"/>
    <w:rsid w:val="FFE23558"/>
    <w:rsid w:val="FFE289D0"/>
    <w:rsid w:val="FFE30434"/>
    <w:rsid w:val="FFE32164"/>
    <w:rsid w:val="FFE358F3"/>
    <w:rsid w:val="FFE3B18A"/>
    <w:rsid w:val="FFE3E26B"/>
    <w:rsid w:val="FFE5C886"/>
    <w:rsid w:val="FFE6F569"/>
    <w:rsid w:val="FFE701C2"/>
    <w:rsid w:val="FFE754A8"/>
    <w:rsid w:val="FFE95761"/>
    <w:rsid w:val="FFE96DD1"/>
    <w:rsid w:val="FFE983A8"/>
    <w:rsid w:val="FFE9D031"/>
    <w:rsid w:val="FFEA1E3E"/>
    <w:rsid w:val="FFEB0811"/>
    <w:rsid w:val="FFEB115A"/>
    <w:rsid w:val="FFEB2DCE"/>
    <w:rsid w:val="FFEB2DED"/>
    <w:rsid w:val="FFEB5B1F"/>
    <w:rsid w:val="FFEB85B7"/>
    <w:rsid w:val="FFEB892B"/>
    <w:rsid w:val="FFEBA6B3"/>
    <w:rsid w:val="FFEBB84E"/>
    <w:rsid w:val="FFEBF212"/>
    <w:rsid w:val="FFEC0852"/>
    <w:rsid w:val="FFECA8AA"/>
    <w:rsid w:val="FFECAF6E"/>
    <w:rsid w:val="FFED5BDD"/>
    <w:rsid w:val="FFED6A3A"/>
    <w:rsid w:val="FFEDA0CD"/>
    <w:rsid w:val="FFEE082A"/>
    <w:rsid w:val="FFEE11C2"/>
    <w:rsid w:val="FFEE17AE"/>
    <w:rsid w:val="FFEE17C4"/>
    <w:rsid w:val="FFEECC0F"/>
    <w:rsid w:val="FFEF0C63"/>
    <w:rsid w:val="FFEF1017"/>
    <w:rsid w:val="FFEF1061"/>
    <w:rsid w:val="FFEF28AB"/>
    <w:rsid w:val="FFEF4A7A"/>
    <w:rsid w:val="FFEF4EC1"/>
    <w:rsid w:val="FFEF57AD"/>
    <w:rsid w:val="FFEF62D8"/>
    <w:rsid w:val="FFEF8BE0"/>
    <w:rsid w:val="FFEF9432"/>
    <w:rsid w:val="FFEFA3FD"/>
    <w:rsid w:val="FFEFB68B"/>
    <w:rsid w:val="FFEFBD0D"/>
    <w:rsid w:val="FFEFCE11"/>
    <w:rsid w:val="FFEFD614"/>
    <w:rsid w:val="FFEFD7F3"/>
    <w:rsid w:val="FFEFD8E0"/>
    <w:rsid w:val="FFEFE2E5"/>
    <w:rsid w:val="FFEFFDE6"/>
    <w:rsid w:val="FFF029AD"/>
    <w:rsid w:val="FFF19F60"/>
    <w:rsid w:val="FFF1BDA5"/>
    <w:rsid w:val="FFF31906"/>
    <w:rsid w:val="FFF37050"/>
    <w:rsid w:val="FFF37B33"/>
    <w:rsid w:val="FFF42A1E"/>
    <w:rsid w:val="FFF44797"/>
    <w:rsid w:val="FFF4DED9"/>
    <w:rsid w:val="FFF507E4"/>
    <w:rsid w:val="FFF55153"/>
    <w:rsid w:val="FFF55A19"/>
    <w:rsid w:val="FFF58555"/>
    <w:rsid w:val="FFF60F09"/>
    <w:rsid w:val="FFF624AC"/>
    <w:rsid w:val="FFF62C5E"/>
    <w:rsid w:val="FFF62E2F"/>
    <w:rsid w:val="FFF65171"/>
    <w:rsid w:val="FFF68429"/>
    <w:rsid w:val="FFF6A507"/>
    <w:rsid w:val="FFF6E656"/>
    <w:rsid w:val="FFF6FDCF"/>
    <w:rsid w:val="FFF72FFC"/>
    <w:rsid w:val="FFF76342"/>
    <w:rsid w:val="FFF77560"/>
    <w:rsid w:val="FFF783D8"/>
    <w:rsid w:val="FFF78D05"/>
    <w:rsid w:val="FFF78E58"/>
    <w:rsid w:val="FFF7B255"/>
    <w:rsid w:val="FFF7B749"/>
    <w:rsid w:val="FFF7BE8C"/>
    <w:rsid w:val="FFF7D771"/>
    <w:rsid w:val="FFF7EE80"/>
    <w:rsid w:val="FFF7F5D3"/>
    <w:rsid w:val="FFF91BEE"/>
    <w:rsid w:val="FFF93F57"/>
    <w:rsid w:val="FFF95B85"/>
    <w:rsid w:val="FFF962CA"/>
    <w:rsid w:val="FFF96977"/>
    <w:rsid w:val="FFF986B4"/>
    <w:rsid w:val="FFF9C189"/>
    <w:rsid w:val="FFFA06C9"/>
    <w:rsid w:val="FFFA37B1"/>
    <w:rsid w:val="FFFA4850"/>
    <w:rsid w:val="FFFAC0AE"/>
    <w:rsid w:val="FFFB0F52"/>
    <w:rsid w:val="FFFB48CD"/>
    <w:rsid w:val="FFFB5B85"/>
    <w:rsid w:val="FFFB61D6"/>
    <w:rsid w:val="FFFB8C8A"/>
    <w:rsid w:val="FFFB92D9"/>
    <w:rsid w:val="FFFB991C"/>
    <w:rsid w:val="FFFBC697"/>
    <w:rsid w:val="FFFBD93C"/>
    <w:rsid w:val="FFFBF010"/>
    <w:rsid w:val="FFFC0CCF"/>
    <w:rsid w:val="FFFC4788"/>
    <w:rsid w:val="FFFCCA8F"/>
    <w:rsid w:val="FFFCF4A4"/>
    <w:rsid w:val="FFFD13CC"/>
    <w:rsid w:val="FFFD3157"/>
    <w:rsid w:val="FFFD3B45"/>
    <w:rsid w:val="FFFD6321"/>
    <w:rsid w:val="FFFD668D"/>
    <w:rsid w:val="FFFD67EE"/>
    <w:rsid w:val="FFFD7C2E"/>
    <w:rsid w:val="FFFD8670"/>
    <w:rsid w:val="FFFD8B6D"/>
    <w:rsid w:val="FFFDA370"/>
    <w:rsid w:val="FFFDB0D5"/>
    <w:rsid w:val="FFFDB141"/>
    <w:rsid w:val="FFFDB7FD"/>
    <w:rsid w:val="FFFDBD20"/>
    <w:rsid w:val="FFFDC58A"/>
    <w:rsid w:val="FFFDF681"/>
    <w:rsid w:val="FFFE1768"/>
    <w:rsid w:val="FFFE18E2"/>
    <w:rsid w:val="FFFE1C84"/>
    <w:rsid w:val="FFFE20AC"/>
    <w:rsid w:val="FFFE2593"/>
    <w:rsid w:val="FFFE25C5"/>
    <w:rsid w:val="FFFE47B5"/>
    <w:rsid w:val="FFFE5EC3"/>
    <w:rsid w:val="FFFE6939"/>
    <w:rsid w:val="FFFE6A97"/>
    <w:rsid w:val="FFFE6F2D"/>
    <w:rsid w:val="FFFE8296"/>
    <w:rsid w:val="FFFE8881"/>
    <w:rsid w:val="FFFE8BF2"/>
    <w:rsid w:val="FFFE9B5A"/>
    <w:rsid w:val="FFFE9DD5"/>
    <w:rsid w:val="FFFECA2F"/>
    <w:rsid w:val="FFFECEF7"/>
    <w:rsid w:val="FFFED135"/>
    <w:rsid w:val="FFFED7B6"/>
    <w:rsid w:val="FFFEE5D3"/>
    <w:rsid w:val="FFFEEA74"/>
    <w:rsid w:val="FFFF055A"/>
    <w:rsid w:val="FFFF07BD"/>
    <w:rsid w:val="FFFF0CF3"/>
    <w:rsid w:val="FFFF125F"/>
    <w:rsid w:val="FFFF1ADB"/>
    <w:rsid w:val="FFFF2011"/>
    <w:rsid w:val="FFFF21F4"/>
    <w:rsid w:val="FFFF25A4"/>
    <w:rsid w:val="FFFF276D"/>
    <w:rsid w:val="FFFF2A0C"/>
    <w:rsid w:val="FFFF2A7F"/>
    <w:rsid w:val="FFFF31C8"/>
    <w:rsid w:val="FFFF3210"/>
    <w:rsid w:val="FFFF34C5"/>
    <w:rsid w:val="FFFF3580"/>
    <w:rsid w:val="FFFF38E4"/>
    <w:rsid w:val="FFFF3EC9"/>
    <w:rsid w:val="FFFF4049"/>
    <w:rsid w:val="FFFF4680"/>
    <w:rsid w:val="FFFF4694"/>
    <w:rsid w:val="FFFF5011"/>
    <w:rsid w:val="FFFF5560"/>
    <w:rsid w:val="FFFF59D2"/>
    <w:rsid w:val="FFFF5A8C"/>
    <w:rsid w:val="FFFF639F"/>
    <w:rsid w:val="FFFF6437"/>
    <w:rsid w:val="FFFF65FA"/>
    <w:rsid w:val="FFFF6A55"/>
    <w:rsid w:val="FFFF6A60"/>
    <w:rsid w:val="FFFF7433"/>
    <w:rsid w:val="FFFF78CA"/>
    <w:rsid w:val="FFFF7EB9"/>
    <w:rsid w:val="FFFF7F96"/>
    <w:rsid w:val="FFFF809B"/>
    <w:rsid w:val="FFFF8F73"/>
    <w:rsid w:val="FFFF996F"/>
    <w:rsid w:val="FFFF9CEE"/>
    <w:rsid w:val="FFFFA472"/>
    <w:rsid w:val="FFFFAC5B"/>
    <w:rsid w:val="FFFFB5FE"/>
    <w:rsid w:val="FFFFB7D2"/>
    <w:rsid w:val="FFFFB851"/>
    <w:rsid w:val="FFFFC1EF"/>
    <w:rsid w:val="FFFFC528"/>
    <w:rsid w:val="FFFFC5D7"/>
    <w:rsid w:val="FFFFD1BA"/>
    <w:rsid w:val="FFFFD810"/>
    <w:rsid w:val="FFFFD8C7"/>
    <w:rsid w:val="FFFFDFE7"/>
    <w:rsid w:val="FFFFE127"/>
    <w:rsid w:val="FFFFE6D9"/>
    <w:rsid w:val="FFFFE9B6"/>
    <w:rsid w:val="FFFFECD0"/>
    <w:rsid w:val="FFFFECE0"/>
    <w:rsid w:val="FFFFED5C"/>
    <w:rsid w:val="FFFFF3FD"/>
    <w:rsid w:val="FFFFF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739cc3">
      <v:fill angle="90" type="gradient">
        <o:fill v:ext="view" type="gradientUnscaled"/>
      </v:fill>
      <v:stroke color="#739cc3" weight="1.25pt"/>
    </o:shapedefaults>
    <o:shapelayout v:ext="edit">
      <o:idmap v:ext="edit" data="1"/>
    </o:shapelayout>
  </w:shapeDefaults>
  <w:decimalSymbol w:val="."/>
  <w:listSeparator w:val=","/>
  <w15:chartTrackingRefBased/>
  <w15:docId w15:val="{7F2942B0-65ED-4C29-AA3A-499D41495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unhideWhenUsed="1"/>
    <w:lsdException w:name="toc 8" w:semiHidden="1" w:uiPriority="39" w:unhideWhenUsed="1"/>
    <w:lsdException w:name="toc 9" w:semiHidden="1" w:uiPriority="39" w:unhideWhenUsed="1"/>
    <w:lsdException w:name="Normal Indent" w:unhideWhenUsed="1"/>
    <w:lsdException w:name="footnote text" w:semiHidden="1" w:unhideWhenUsed="1"/>
    <w:lsdException w:name="annotation text"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uiPriority="0"/>
    <w:lsdException w:name="Body Text Indent"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uiPriority w:val="9"/>
    <w:qFormat/>
    <w:pPr>
      <w:spacing w:before="100" w:beforeAutospacing="1" w:after="100" w:afterAutospacing="1"/>
      <w:jc w:val="left"/>
      <w:outlineLvl w:val="0"/>
    </w:pPr>
    <w:rPr>
      <w:rFonts w:ascii="宋体" w:hAnsi="宋体" w:cs="宋体" w:hint="eastAsia"/>
      <w:b/>
      <w:bCs/>
      <w:kern w:val="44"/>
      <w:sz w:val="48"/>
      <w:szCs w:val="48"/>
    </w:rPr>
  </w:style>
  <w:style w:type="character" w:default="1" w:styleId="a0">
    <w:name w:val="Default Paragraph Font"/>
    <w:link w:val="CharCharCharCharCharCharChar"/>
    <w:rPr>
      <w:rFonts w:ascii="Arial" w:eastAsia="Times New Roman" w:hAnsi="Arial" w:cs="Verdana"/>
      <w:b/>
      <w:kern w:val="0"/>
      <w:sz w:val="24"/>
      <w:szCs w:val="36"/>
      <w:lang w:eastAsia="en-US"/>
    </w:rPr>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style>
  <w:style w:type="paragraph" w:styleId="a3">
    <w:name w:val="Normal Indent"/>
    <w:basedOn w:val="a"/>
    <w:uiPriority w:val="99"/>
    <w:unhideWhenUsed/>
    <w:pPr>
      <w:ind w:firstLineChars="200" w:firstLine="420"/>
    </w:pPr>
  </w:style>
  <w:style w:type="paragraph" w:styleId="5">
    <w:name w:val="index 5"/>
    <w:basedOn w:val="a"/>
    <w:next w:val="a"/>
    <w:uiPriority w:val="99"/>
    <w:unhideWhenUsed/>
    <w:pPr>
      <w:ind w:left="1680"/>
    </w:pPr>
    <w:rPr>
      <w:rFonts w:ascii="Calibri" w:hAnsi="Calibri"/>
      <w:szCs w:val="24"/>
    </w:rPr>
  </w:style>
  <w:style w:type="paragraph" w:styleId="a4">
    <w:name w:val="annotation text"/>
    <w:basedOn w:val="a"/>
    <w:next w:val="a"/>
    <w:uiPriority w:val="99"/>
    <w:unhideWhenUsed/>
  </w:style>
  <w:style w:type="paragraph" w:styleId="a5">
    <w:name w:val="Body Text"/>
    <w:basedOn w:val="a"/>
    <w:next w:val="a6"/>
    <w:rPr>
      <w:sz w:val="32"/>
    </w:rPr>
  </w:style>
  <w:style w:type="paragraph" w:customStyle="1" w:styleId="a6">
    <w:name w:val="正文部分"/>
    <w:basedOn w:val="a"/>
    <w:uiPriority w:val="99"/>
    <w:qFormat/>
    <w:pPr>
      <w:adjustRightInd w:val="0"/>
      <w:snapToGrid w:val="0"/>
      <w:spacing w:line="460" w:lineRule="exact"/>
      <w:textAlignment w:val="baseline"/>
    </w:pPr>
    <w:rPr>
      <w:rFonts w:ascii="宋体" w:hAnsi="宋体"/>
      <w:kern w:val="0"/>
    </w:rPr>
  </w:style>
  <w:style w:type="paragraph" w:styleId="a7">
    <w:name w:val="Body Text Indent"/>
    <w:basedOn w:val="a"/>
    <w:next w:val="a"/>
    <w:uiPriority w:val="99"/>
    <w:unhideWhenUsed/>
    <w:pPr>
      <w:spacing w:after="120"/>
      <w:ind w:leftChars="200" w:left="420"/>
    </w:pPr>
  </w:style>
  <w:style w:type="paragraph" w:styleId="a8">
    <w:name w:val="Plain Text"/>
    <w:basedOn w:val="a"/>
    <w:rPr>
      <w:rFonts w:ascii="宋体" w:hAnsi="Courier New"/>
    </w:rPr>
  </w:style>
  <w:style w:type="paragraph" w:styleId="a9">
    <w:name w:val="footer"/>
    <w:basedOn w:val="a"/>
    <w:pPr>
      <w:tabs>
        <w:tab w:val="center" w:pos="4153"/>
        <w:tab w:val="right" w:pos="8306"/>
      </w:tabs>
      <w:snapToGrid w:val="0"/>
      <w:jc w:val="left"/>
    </w:pPr>
    <w:rPr>
      <w:sz w:val="18"/>
    </w:rPr>
  </w:style>
  <w:style w:type="paragraph" w:styleId="aa">
    <w:name w:val="header"/>
    <w:basedOn w:val="a"/>
    <w:next w:val="a"/>
    <w:pPr>
      <w:tabs>
        <w:tab w:val="center" w:pos="4153"/>
        <w:tab w:val="right" w:pos="8306"/>
      </w:tabs>
      <w:snapToGrid w:val="0"/>
    </w:pPr>
    <w:rPr>
      <w:sz w:val="18"/>
    </w:rPr>
  </w:style>
  <w:style w:type="paragraph" w:styleId="10">
    <w:name w:val="toc 1"/>
    <w:basedOn w:val="a"/>
    <w:next w:val="a"/>
    <w:uiPriority w:val="39"/>
    <w:unhideWhenUsed/>
  </w:style>
  <w:style w:type="paragraph" w:styleId="ab">
    <w:name w:val="Normal (Web)"/>
    <w:basedOn w:val="a"/>
    <w:uiPriority w:val="99"/>
    <w:unhideWhenUsed/>
    <w:pPr>
      <w:spacing w:before="100" w:beforeAutospacing="1" w:after="100" w:afterAutospacing="1"/>
      <w:jc w:val="left"/>
    </w:pPr>
    <w:rPr>
      <w:kern w:val="0"/>
      <w:sz w:val="24"/>
    </w:rPr>
  </w:style>
  <w:style w:type="paragraph" w:styleId="ac">
    <w:name w:val="Title"/>
    <w:basedOn w:val="a"/>
    <w:next w:val="a"/>
    <w:uiPriority w:val="10"/>
    <w:qFormat/>
    <w:pPr>
      <w:spacing w:before="240" w:after="60"/>
      <w:jc w:val="center"/>
      <w:outlineLvl w:val="0"/>
    </w:pPr>
    <w:rPr>
      <w:rFonts w:ascii="Arial" w:hAnsi="Arial" w:cs="Arial"/>
      <w:b/>
      <w:bCs/>
      <w:szCs w:val="32"/>
    </w:rPr>
  </w:style>
  <w:style w:type="paragraph" w:styleId="ad">
    <w:name w:val="Body Text First Indent"/>
    <w:basedOn w:val="a5"/>
    <w:next w:val="a"/>
    <w:qFormat/>
    <w:pPr>
      <w:spacing w:after="120"/>
      <w:ind w:firstLine="420"/>
    </w:pPr>
    <w:rPr>
      <w:rFonts w:ascii="Calibri" w:hAnsi="Calibri"/>
      <w:sz w:val="21"/>
    </w:rPr>
  </w:style>
  <w:style w:type="paragraph" w:styleId="2">
    <w:name w:val="Body Text First Indent 2"/>
    <w:basedOn w:val="a7"/>
    <w:next w:val="a"/>
    <w:uiPriority w:val="99"/>
    <w:unhideWhenUsed/>
    <w:pPr>
      <w:ind w:firstLineChars="200" w:firstLine="420"/>
    </w:pPr>
  </w:style>
  <w:style w:type="table" w:styleId="ae">
    <w:name w:val="Table Grid"/>
    <w:basedOn w:val="a1"/>
    <w:uiPriority w:val="99"/>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 Char Char Char Char Char Char Char"/>
    <w:basedOn w:val="a"/>
    <w:link w:val="a0"/>
    <w:pPr>
      <w:widowControl/>
      <w:spacing w:after="160" w:line="240" w:lineRule="exact"/>
      <w:jc w:val="left"/>
    </w:pPr>
    <w:rPr>
      <w:rFonts w:ascii="Arial" w:eastAsia="Times New Roman" w:hAnsi="Arial" w:cs="Verdana"/>
      <w:b/>
      <w:kern w:val="0"/>
      <w:sz w:val="24"/>
      <w:szCs w:val="36"/>
      <w:lang w:eastAsia="en-US"/>
    </w:rPr>
  </w:style>
  <w:style w:type="character" w:styleId="af">
    <w:name w:val="Strong"/>
    <w:qFormat/>
    <w:rPr>
      <w:lang w:eastAsia="en-US"/>
    </w:rPr>
  </w:style>
  <w:style w:type="character" w:styleId="af0">
    <w:name w:val="page number"/>
    <w:uiPriority w:val="99"/>
    <w:unhideWhenUsed/>
    <w:rPr>
      <w:lang w:eastAsia="en-US"/>
    </w:rPr>
  </w:style>
  <w:style w:type="character" w:styleId="af1">
    <w:name w:val="Emphasis"/>
    <w:uiPriority w:val="20"/>
    <w:qFormat/>
    <w:rPr>
      <w:i/>
      <w:lang w:eastAsia="en-US"/>
    </w:rPr>
  </w:style>
  <w:style w:type="character" w:styleId="af2">
    <w:name w:val="Hyperlink"/>
    <w:uiPriority w:val="99"/>
    <w:unhideWhenUsed/>
    <w:rPr>
      <w:color w:val="0000FF"/>
      <w:u w:val="single"/>
      <w:lang w:eastAsia="en-US"/>
    </w:rPr>
  </w:style>
  <w:style w:type="character" w:customStyle="1" w:styleId="15">
    <w:name w:val="15"/>
    <w:rPr>
      <w:rFonts w:ascii="Times New Roman" w:hAnsi="Times New Roman" w:cs="Times New Roman" w:hint="eastAsia"/>
      <w:lang w:eastAsia="en-US"/>
    </w:rPr>
  </w:style>
  <w:style w:type="character" w:customStyle="1" w:styleId="font21">
    <w:name w:val="font21"/>
    <w:rPr>
      <w:rFonts w:ascii="Times New Roman" w:hAnsi="Times New Roman" w:cs="Times New Roman" w:hint="eastAsia"/>
      <w:color w:val="000000"/>
      <w:sz w:val="24"/>
      <w:szCs w:val="24"/>
      <w:u w:val="none"/>
      <w:lang w:eastAsia="en-US"/>
    </w:rPr>
  </w:style>
  <w:style w:type="character" w:customStyle="1" w:styleId="font91">
    <w:name w:val="font91"/>
    <w:rPr>
      <w:rFonts w:ascii="宋体" w:eastAsia="宋体" w:hAnsi="宋体" w:cs="宋体" w:hint="eastAsia"/>
      <w:color w:val="000000"/>
      <w:sz w:val="18"/>
      <w:szCs w:val="18"/>
      <w:u w:val="none"/>
      <w:lang w:eastAsia="en-US"/>
    </w:rPr>
  </w:style>
  <w:style w:type="character" w:customStyle="1" w:styleId="font51">
    <w:name w:val="font51"/>
    <w:rPr>
      <w:rFonts w:ascii="宋体" w:eastAsia="宋体" w:hAnsi="宋体" w:cs="宋体" w:hint="eastAsia"/>
      <w:color w:val="auto"/>
      <w:sz w:val="22"/>
      <w:szCs w:val="22"/>
      <w:u w:val="none"/>
      <w:lang w:eastAsia="en-US"/>
    </w:rPr>
  </w:style>
  <w:style w:type="character" w:customStyle="1" w:styleId="100">
    <w:name w:val="10"/>
    <w:rPr>
      <w:rFonts w:ascii="Times New Roman" w:hAnsi="Times New Roman" w:cs="Times New Roman" w:hint="eastAsia"/>
      <w:lang w:eastAsia="en-US"/>
    </w:rPr>
  </w:style>
  <w:style w:type="character" w:customStyle="1" w:styleId="font71">
    <w:name w:val="font71"/>
    <w:rPr>
      <w:rFonts w:ascii="Times New Roman" w:hAnsi="Times New Roman" w:cs="Times New Roman" w:hint="eastAsia"/>
      <w:color w:val="000000"/>
      <w:sz w:val="22"/>
      <w:szCs w:val="22"/>
      <w:u w:val="none"/>
      <w:lang w:eastAsia="en-US"/>
    </w:rPr>
  </w:style>
  <w:style w:type="character" w:customStyle="1" w:styleId="NormalCharacter">
    <w:name w:val="NormalCharacter"/>
    <w:link w:val="UserStyle0"/>
    <w:semiHidden/>
    <w:qFormat/>
    <w:rPr>
      <w:rFonts w:ascii="宋体" w:eastAsia="宋体" w:hAnsi="Times New Roman"/>
      <w:b/>
      <w:kern w:val="2"/>
      <w:sz w:val="36"/>
      <w:szCs w:val="24"/>
      <w:lang w:val="en-US" w:eastAsia="zh-CN"/>
    </w:rPr>
  </w:style>
  <w:style w:type="paragraph" w:customStyle="1" w:styleId="UserStyle0">
    <w:name w:val="UserStyle_0"/>
    <w:basedOn w:val="a"/>
    <w:link w:val="NormalCharacter"/>
    <w:qFormat/>
    <w:pPr>
      <w:textAlignment w:val="baseline"/>
    </w:pPr>
    <w:rPr>
      <w:rFonts w:ascii="宋体"/>
      <w:b/>
      <w:sz w:val="36"/>
      <w:szCs w:val="24"/>
    </w:rPr>
  </w:style>
  <w:style w:type="character" w:customStyle="1" w:styleId="font11">
    <w:name w:val="font11"/>
    <w:rPr>
      <w:rFonts w:ascii="宋体" w:eastAsia="宋体" w:hAnsi="宋体" w:cs="宋体" w:hint="eastAsia"/>
      <w:color w:val="000000"/>
      <w:sz w:val="20"/>
      <w:szCs w:val="20"/>
      <w:u w:val="none"/>
      <w:lang w:eastAsia="en-US"/>
    </w:rPr>
  </w:style>
  <w:style w:type="character" w:customStyle="1" w:styleId="font31">
    <w:name w:val="font31"/>
    <w:rPr>
      <w:rFonts w:ascii="宋体" w:eastAsia="宋体" w:hAnsi="宋体" w:cs="宋体" w:hint="eastAsia"/>
      <w:color w:val="000000"/>
      <w:sz w:val="24"/>
      <w:szCs w:val="24"/>
      <w:u w:val="none"/>
      <w:lang w:eastAsia="en-US"/>
    </w:rPr>
  </w:style>
  <w:style w:type="character" w:customStyle="1" w:styleId="font81">
    <w:name w:val="font81"/>
    <w:rPr>
      <w:rFonts w:ascii="宋体" w:eastAsia="宋体" w:hAnsi="宋体" w:cs="宋体" w:hint="eastAsia"/>
      <w:color w:val="000000"/>
      <w:sz w:val="22"/>
      <w:szCs w:val="22"/>
      <w:u w:val="none"/>
      <w:lang w:eastAsia="en-US"/>
    </w:rPr>
  </w:style>
  <w:style w:type="character" w:customStyle="1" w:styleId="font01">
    <w:name w:val="font01"/>
    <w:rPr>
      <w:rFonts w:ascii="宋体" w:eastAsia="宋体" w:hAnsi="宋体" w:cs="宋体" w:hint="eastAsia"/>
      <w:color w:val="000000"/>
      <w:sz w:val="22"/>
      <w:szCs w:val="22"/>
      <w:u w:val="none"/>
      <w:lang w:eastAsia="en-US"/>
    </w:rPr>
  </w:style>
  <w:style w:type="character" w:customStyle="1" w:styleId="font101">
    <w:name w:val="font101"/>
    <w:rPr>
      <w:rFonts w:ascii="宋体" w:eastAsia="宋体" w:hAnsi="宋体" w:cs="宋体" w:hint="eastAsia"/>
      <w:color w:val="000000"/>
      <w:sz w:val="18"/>
      <w:szCs w:val="18"/>
      <w:u w:val="none"/>
      <w:lang w:eastAsia="en-US"/>
    </w:rPr>
  </w:style>
  <w:style w:type="character" w:customStyle="1" w:styleId="style71">
    <w:name w:val="style71"/>
    <w:rPr>
      <w:rFonts w:ascii="Times New Roman" w:eastAsia="宋体" w:hAnsi="Times New Roman"/>
      <w:color w:val="D70703"/>
      <w:sz w:val="21"/>
      <w:lang w:eastAsia="en-US"/>
    </w:rPr>
  </w:style>
  <w:style w:type="paragraph" w:customStyle="1" w:styleId="NormalIndent">
    <w:name w:val="Normal Indent"/>
    <w:basedOn w:val="a"/>
    <w:qFormat/>
    <w:pPr>
      <w:ind w:firstLineChars="200" w:firstLine="720"/>
    </w:pPr>
    <w:rPr>
      <w:rFonts w:eastAsia="楷体_GB2312"/>
    </w:rPr>
  </w:style>
  <w:style w:type="paragraph" w:customStyle="1" w:styleId="BodyTextIndent1">
    <w:name w:val="Body Text Indent1"/>
    <w:basedOn w:val="a"/>
    <w:qFormat/>
    <w:pPr>
      <w:spacing w:after="120"/>
      <w:ind w:leftChars="200" w:left="420"/>
    </w:pPr>
  </w:style>
  <w:style w:type="paragraph" w:customStyle="1" w:styleId="TOC7">
    <w:name w:val="TOC7"/>
    <w:basedOn w:val="a"/>
    <w:next w:val="a"/>
    <w:qFormat/>
    <w:pPr>
      <w:ind w:firstLineChars="200" w:firstLine="200"/>
      <w:jc w:val="left"/>
    </w:pPr>
    <w:rPr>
      <w:rFonts w:ascii="黑体" w:eastAsia="黑体" w:hAnsi="Calibri"/>
      <w:b/>
      <w:sz w:val="32"/>
      <w:szCs w:val="32"/>
    </w:rPr>
  </w:style>
  <w:style w:type="paragraph" w:customStyle="1" w:styleId="Index5">
    <w:name w:val="Index5"/>
    <w:basedOn w:val="a"/>
    <w:next w:val="a"/>
    <w:qFormat/>
    <w:pPr>
      <w:ind w:left="1680"/>
      <w:textAlignment w:val="baseline"/>
    </w:pPr>
    <w:rPr>
      <w:rFonts w:ascii="黑体" w:eastAsia="黑体"/>
      <w:sz w:val="32"/>
      <w:szCs w:val="24"/>
    </w:rPr>
  </w:style>
  <w:style w:type="paragraph" w:customStyle="1" w:styleId="TOC1">
    <w:name w:val="TOC1"/>
    <w:basedOn w:val="a"/>
    <w:next w:val="a"/>
    <w:qFormat/>
    <w:pPr>
      <w:textAlignment w:val="baseline"/>
    </w:pPr>
  </w:style>
  <w:style w:type="paragraph" w:customStyle="1" w:styleId="81">
    <w:name w:val="索引 81"/>
    <w:basedOn w:val="a"/>
    <w:next w:val="a"/>
    <w:qFormat/>
    <w:pPr>
      <w:ind w:left="2940"/>
    </w:pPr>
  </w:style>
  <w:style w:type="paragraph" w:customStyle="1" w:styleId="UserStyle1">
    <w:name w:val="UserStyle_1"/>
    <w:basedOn w:val="a"/>
    <w:qFormat/>
    <w:pPr>
      <w:snapToGrid w:val="0"/>
      <w:spacing w:line="460" w:lineRule="exact"/>
      <w:textAlignment w:val="baseline"/>
    </w:pPr>
    <w:rPr>
      <w:rFonts w:ascii="宋体" w:hAnsi="宋体"/>
      <w:kern w:val="0"/>
      <w:sz w:val="30"/>
    </w:rPr>
  </w:style>
  <w:style w:type="paragraph" w:customStyle="1" w:styleId="Heading4">
    <w:name w:val="Heading4"/>
    <w:basedOn w:val="a"/>
    <w:next w:val="a"/>
    <w:qFormat/>
    <w:pPr>
      <w:widowControl/>
      <w:numPr>
        <w:ilvl w:val="3"/>
        <w:numId w:val="1"/>
      </w:numPr>
      <w:tabs>
        <w:tab w:val="left" w:pos="1680"/>
      </w:tabs>
      <w:ind w:left="0" w:firstLine="0"/>
      <w:textAlignment w:val="baseline"/>
    </w:pPr>
    <w:rPr>
      <w:rFonts w:ascii="仿宋" w:hAnsi="仿宋"/>
      <w:b/>
      <w:bCs/>
      <w:sz w:val="24"/>
      <w:szCs w:val="24"/>
      <w:lang w:eastAsia="ko-KR"/>
    </w:rPr>
  </w:style>
  <w:style w:type="paragraph" w:customStyle="1" w:styleId="UserStyle16">
    <w:name w:val="UserStyle_16"/>
    <w:basedOn w:val="a"/>
    <w:qFormat/>
    <w:pPr>
      <w:widowControl/>
      <w:tabs>
        <w:tab w:val="left" w:pos="840"/>
      </w:tabs>
      <w:snapToGrid w:val="0"/>
      <w:spacing w:after="200"/>
      <w:ind w:left="840" w:hanging="420"/>
      <w:textAlignment w:val="baseline"/>
    </w:pPr>
    <w:rPr>
      <w:rFonts w:ascii="Tahoma" w:hAnsi="Tahoma"/>
      <w:sz w:val="24"/>
      <w:szCs w:val="30"/>
    </w:rPr>
  </w:style>
  <w:style w:type="paragraph" w:customStyle="1" w:styleId="BodyText3">
    <w:name w:val="BodyText3"/>
    <w:basedOn w:val="a"/>
    <w:next w:val="UserStyle16"/>
    <w:qFormat/>
    <w:pPr>
      <w:widowControl/>
      <w:snapToGrid w:val="0"/>
      <w:spacing w:after="120"/>
      <w:textAlignment w:val="baseline"/>
    </w:pPr>
    <w:rPr>
      <w:rFonts w:ascii="Tahoma" w:hAnsi="Tahoma"/>
      <w:sz w:val="16"/>
      <w:szCs w:val="16"/>
    </w:rPr>
  </w:style>
  <w:style w:type="paragraph" w:customStyle="1" w:styleId="NormalIndent1">
    <w:name w:val="Normal Indent1"/>
    <w:basedOn w:val="a"/>
    <w:next w:val="a4"/>
    <w:qFormat/>
    <w:rPr>
      <w:rFonts w:eastAsia="楷体_GB2312"/>
    </w:rPr>
  </w:style>
  <w:style w:type="paragraph" w:customStyle="1" w:styleId="21">
    <w:name w:val="正文文本 21"/>
    <w:basedOn w:val="a"/>
    <w:qFormat/>
    <w:pPr>
      <w:numPr>
        <w:numId w:val="2"/>
      </w:numPr>
      <w:tabs>
        <w:tab w:val="left" w:pos="1440"/>
      </w:tabs>
      <w:spacing w:beforeLines="50" w:before="156" w:line="336" w:lineRule="auto"/>
      <w:ind w:left="0" w:firstLine="0"/>
    </w:pPr>
    <w:rPr>
      <w:rFonts w:eastAsia="黑体"/>
    </w:rPr>
  </w:style>
  <w:style w:type="paragraph" w:customStyle="1" w:styleId="11">
    <w:name w:val="正文缩进1"/>
    <w:basedOn w:val="a"/>
    <w:qFormat/>
    <w:pPr>
      <w:ind w:firstLineChars="200" w:firstLine="200"/>
    </w:pPr>
    <w:rPr>
      <w:rFonts w:eastAsia="楷体_GB2312"/>
    </w:rPr>
  </w:style>
  <w:style w:type="paragraph" w:customStyle="1" w:styleId="BodyText">
    <w:name w:val="BodyText"/>
    <w:basedOn w:val="a"/>
    <w:qFormat/>
    <w:pPr>
      <w:spacing w:after="120" w:line="640" w:lineRule="exact"/>
      <w:ind w:firstLineChars="200" w:firstLine="960"/>
    </w:pPr>
  </w:style>
  <w:style w:type="paragraph" w:customStyle="1" w:styleId="BodyTextFirstIndent21">
    <w:name w:val="Body Text First Indent 21"/>
    <w:basedOn w:val="BodyTextIndent1"/>
    <w:qFormat/>
    <w:pPr>
      <w:ind w:firstLineChars="200" w:firstLine="420"/>
    </w:pPr>
  </w:style>
  <w:style w:type="paragraph" w:customStyle="1" w:styleId="NormalIndent0">
    <w:name w:val="NormalIndent"/>
    <w:basedOn w:val="a"/>
    <w:qFormat/>
    <w:pPr>
      <w:ind w:firstLineChars="200" w:firstLine="420"/>
      <w:jc w:val="left"/>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2758</Words>
  <Characters>15721</Characters>
  <Application>Microsoft Office Word</Application>
  <DocSecurity>0</DocSecurity>
  <PresentationFormat/>
  <Lines>131</Lines>
  <Paragraphs>36</Paragraphs>
  <Slides>0</Slides>
  <Notes>0</Notes>
  <HiddenSlides>0</HiddenSlides>
  <MMClips>0</MMClips>
  <ScaleCrop>false</ScaleCrop>
  <Manager/>
  <Company/>
  <LinksUpToDate>false</LinksUpToDate>
  <CharactersWithSpaces>18443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
  <dc:creator>eee</dc:creator>
  <cp:keywords/>
  <dc:description/>
  <cp:lastModifiedBy>admin</cp:lastModifiedBy>
  <cp:revision>2</cp:revision>
  <cp:lastPrinted>2025-03-19T09:29:00Z</cp:lastPrinted>
  <dcterms:created xsi:type="dcterms:W3CDTF">2025-04-03T03:21:00Z</dcterms:created>
  <dcterms:modified xsi:type="dcterms:W3CDTF">2025-04-03T03:21:00Z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1AC2E72B86F247B0845AC17506C653C1_13</vt:lpwstr>
  </property>
  <property fmtid="{D5CDD505-2E9C-101B-9397-08002B2CF9AE}" pid="4" name="KSOTemplateDocerSaveRecord">
    <vt:lpwstr>eyJoZGlkIjoiOWY5ZjczYjE1YTY5MzhlNTQzNzBiMWNiYjc1NTRjNDEifQ==</vt:lpwstr>
  </property>
</Properties>
</file>